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E8" w:rsidRDefault="00BF3BE8" w:rsidP="00BF3BE8">
      <w:pPr>
        <w:pBdr>
          <w:bottom w:val="single" w:sz="6" w:space="1" w:color="auto"/>
        </w:pBdr>
        <w:spacing w:line="360" w:lineRule="auto"/>
        <w:jc w:val="center"/>
        <w:rPr>
          <w:rFonts w:ascii="Montserrat SemiBold" w:hAnsi="Montserrat SemiBold" w:cs="Arial"/>
          <w:sz w:val="72"/>
          <w:szCs w:val="72"/>
        </w:rPr>
      </w:pPr>
    </w:p>
    <w:p w:rsidR="00BF3BE8" w:rsidRDefault="00BF3BE8" w:rsidP="00BF3BE8">
      <w:pPr>
        <w:pBdr>
          <w:bottom w:val="single" w:sz="6" w:space="1" w:color="auto"/>
        </w:pBdr>
        <w:spacing w:line="360" w:lineRule="auto"/>
        <w:jc w:val="center"/>
        <w:rPr>
          <w:rFonts w:ascii="Montserrat SemiBold" w:hAnsi="Montserrat SemiBold" w:cs="Arial"/>
          <w:sz w:val="72"/>
          <w:szCs w:val="72"/>
        </w:rPr>
      </w:pPr>
    </w:p>
    <w:p w:rsidR="00BF3BE8" w:rsidRPr="005D76A2" w:rsidRDefault="00BF3BE8" w:rsidP="00BF3BE8">
      <w:pPr>
        <w:spacing w:line="360" w:lineRule="auto"/>
        <w:rPr>
          <w:rFonts w:ascii="Montserrat SemiBold" w:hAnsi="Montserrat SemiBold" w:cs="Arial"/>
          <w:sz w:val="32"/>
          <w:szCs w:val="32"/>
        </w:rPr>
      </w:pPr>
    </w:p>
    <w:p w:rsidR="00BF3BE8" w:rsidRPr="005D76A2" w:rsidRDefault="00BF3BE8" w:rsidP="00BF3BE8">
      <w:pPr>
        <w:pBdr>
          <w:bottom w:val="single" w:sz="6" w:space="1" w:color="auto"/>
        </w:pBdr>
        <w:spacing w:line="360" w:lineRule="auto"/>
        <w:jc w:val="center"/>
        <w:rPr>
          <w:rFonts w:ascii="Montserrat SemiBold" w:hAnsi="Montserrat SemiBold" w:cs="Arial"/>
          <w:sz w:val="60"/>
          <w:szCs w:val="60"/>
        </w:rPr>
      </w:pPr>
      <w:r w:rsidRPr="00D80F5F">
        <w:rPr>
          <w:rFonts w:ascii="Montserrat SemiBold" w:hAnsi="Montserrat SemiBold" w:cs="Arial"/>
          <w:color w:val="0033CC"/>
          <w:sz w:val="60"/>
          <w:szCs w:val="60"/>
        </w:rPr>
        <w:t>SISTEMA DE GESTIÓN</w:t>
      </w:r>
    </w:p>
    <w:p w:rsidR="00BF3BE8" w:rsidRPr="005D76A2" w:rsidRDefault="00BF3BE8" w:rsidP="00BF3BE8">
      <w:pPr>
        <w:pBdr>
          <w:bottom w:val="single" w:sz="6" w:space="1" w:color="auto"/>
        </w:pBdr>
        <w:spacing w:line="360" w:lineRule="auto"/>
        <w:jc w:val="center"/>
        <w:rPr>
          <w:rFonts w:ascii="Montserrat SemiBold" w:hAnsi="Montserrat SemiBold" w:cs="Arial"/>
          <w:sz w:val="32"/>
          <w:szCs w:val="32"/>
        </w:rPr>
      </w:pPr>
    </w:p>
    <w:p w:rsidR="00BF3BE8" w:rsidRDefault="00BF3BE8" w:rsidP="00BF3BE8">
      <w:pPr>
        <w:spacing w:line="360" w:lineRule="auto"/>
        <w:jc w:val="center"/>
        <w:rPr>
          <w:rFonts w:ascii="Montserrat Regular" w:hAnsi="Montserrat Regular" w:cs="Arial" w:hint="eastAsia"/>
          <w:sz w:val="36"/>
          <w:szCs w:val="36"/>
        </w:rPr>
      </w:pPr>
    </w:p>
    <w:p w:rsidR="00BF3BE8" w:rsidRPr="00EE2B7E" w:rsidRDefault="00BF3BE8" w:rsidP="00BF3BE8">
      <w:pPr>
        <w:spacing w:line="360" w:lineRule="auto"/>
        <w:jc w:val="center"/>
        <w:rPr>
          <w:rFonts w:ascii="Montserrat Regular" w:hAnsi="Montserrat Regular" w:cs="Arial" w:hint="eastAsia"/>
          <w:sz w:val="36"/>
          <w:szCs w:val="36"/>
        </w:rPr>
      </w:pPr>
      <w:r>
        <w:rPr>
          <w:rFonts w:ascii="Montserrat Regular" w:hAnsi="Montserrat Regular" w:cs="Arial"/>
          <w:color w:val="0033CC"/>
          <w:sz w:val="36"/>
          <w:szCs w:val="36"/>
        </w:rPr>
        <w:t>Mayo de 2022</w:t>
      </w:r>
    </w:p>
    <w:p w:rsidR="00BF3BE8" w:rsidRDefault="00BF3BE8" w:rsidP="00BF3BE8">
      <w:pPr>
        <w:spacing w:line="360" w:lineRule="auto"/>
        <w:jc w:val="center"/>
        <w:rPr>
          <w:rFonts w:ascii="Montserrat Regular" w:hAnsi="Montserrat Regular" w:cs="Arial" w:hint="eastAsia"/>
          <w:sz w:val="72"/>
          <w:szCs w:val="72"/>
        </w:rPr>
      </w:pPr>
    </w:p>
    <w:p w:rsidR="00BF3BE8" w:rsidRDefault="00BF3BE8" w:rsidP="00BF3BE8">
      <w:pPr>
        <w:spacing w:line="360" w:lineRule="auto"/>
        <w:jc w:val="center"/>
        <w:rPr>
          <w:rFonts w:ascii="Montserrat SemiBold" w:hAnsi="Montserrat SemiBold" w:cs="Arial"/>
          <w:color w:val="0033CC"/>
          <w:sz w:val="36"/>
          <w:szCs w:val="36"/>
        </w:rPr>
      </w:pPr>
      <w:r w:rsidRPr="007B44A7">
        <w:rPr>
          <w:rFonts w:ascii="Montserrat SemiBold" w:hAnsi="Montserrat SemiBold" w:cs="Arial"/>
          <w:color w:val="0033CC"/>
          <w:sz w:val="36"/>
          <w:szCs w:val="36"/>
        </w:rPr>
        <w:t xml:space="preserve">INSTITUTO NACIONAL DE CARDIOLOGÍA </w:t>
      </w:r>
    </w:p>
    <w:p w:rsidR="00BF3BE8" w:rsidRDefault="00BF3BE8" w:rsidP="00BF3BE8">
      <w:pPr>
        <w:spacing w:line="360" w:lineRule="auto"/>
        <w:jc w:val="center"/>
        <w:rPr>
          <w:rFonts w:ascii="Montserrat SemiBold" w:hAnsi="Montserrat SemiBold" w:cs="Arial"/>
          <w:color w:val="0033CC"/>
          <w:sz w:val="36"/>
          <w:szCs w:val="36"/>
        </w:rPr>
      </w:pPr>
      <w:r w:rsidRPr="007B44A7">
        <w:rPr>
          <w:rFonts w:ascii="Montserrat SemiBold" w:hAnsi="Montserrat SemiBold" w:cs="Arial"/>
          <w:color w:val="0033CC"/>
          <w:sz w:val="36"/>
          <w:szCs w:val="36"/>
        </w:rPr>
        <w:t>IGNACIO CHÁVEZ</w:t>
      </w:r>
    </w:p>
    <w:p w:rsidR="0092429E" w:rsidRDefault="0092429E"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sdt>
      <w:sdtPr>
        <w:rPr>
          <w:rFonts w:ascii="Cambria" w:eastAsia="MS Mincho" w:hAnsi="Cambria" w:cs="Times New Roman"/>
          <w:b w:val="0"/>
          <w:bCs w:val="0"/>
          <w:color w:val="auto"/>
          <w:sz w:val="24"/>
          <w:szCs w:val="24"/>
          <w:lang w:val="es-ES" w:eastAsia="es-ES"/>
        </w:rPr>
        <w:id w:val="-1043678854"/>
        <w:docPartObj>
          <w:docPartGallery w:val="Table of Contents"/>
          <w:docPartUnique/>
        </w:docPartObj>
      </w:sdtPr>
      <w:sdtEndPr/>
      <w:sdtContent>
        <w:p w:rsidR="003A55A1" w:rsidRDefault="003A55A1">
          <w:pPr>
            <w:pStyle w:val="TtulodeTDC"/>
          </w:pPr>
          <w:r>
            <w:rPr>
              <w:lang w:val="es-ES"/>
            </w:rPr>
            <w:t>Contenido</w:t>
          </w:r>
        </w:p>
        <w:p w:rsidR="009438D3" w:rsidRPr="009438D3" w:rsidRDefault="003A55A1">
          <w:pPr>
            <w:pStyle w:val="TDC1"/>
            <w:tabs>
              <w:tab w:val="right" w:leader="dot" w:pos="9962"/>
            </w:tabs>
            <w:rPr>
              <w:rFonts w:ascii="Montserrat SemiBold" w:eastAsiaTheme="minorEastAsia" w:hAnsi="Montserrat SemiBold" w:cstheme="minorBidi"/>
              <w:noProof/>
              <w:sz w:val="22"/>
              <w:szCs w:val="22"/>
              <w:lang w:val="es-MX" w:eastAsia="es-MX"/>
            </w:rPr>
          </w:pPr>
          <w:r>
            <w:fldChar w:fldCharType="begin"/>
          </w:r>
          <w:r>
            <w:instrText xml:space="preserve"> TOC \o "1-3" \h \z \u </w:instrText>
          </w:r>
          <w:r>
            <w:fldChar w:fldCharType="separate"/>
          </w:r>
          <w:hyperlink w:anchor="_Toc107229366" w:history="1">
            <w:r w:rsidR="009438D3" w:rsidRPr="009438D3">
              <w:rPr>
                <w:rStyle w:val="Hipervnculo"/>
                <w:rFonts w:ascii="Montserrat SemiBold" w:hAnsi="Montserrat SemiBold" w:cs="Arial"/>
                <w:noProof/>
                <w:lang w:val="es-MX" w:eastAsia="en-US"/>
              </w:rPr>
              <w:t>I. GLOSARIO DE TÉRMINOS COMUNES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_Toc107229366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1</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67" w:history="1">
            <w:r w:rsidR="009438D3" w:rsidRPr="009438D3">
              <w:rPr>
                <w:rStyle w:val="Hipervnculo"/>
                <w:rFonts w:ascii="Montserrat SemiBold" w:hAnsi="Montserrat SemiBold"/>
                <w:noProof/>
              </w:rPr>
              <w:t>II. MARCO JURÍDICO</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_Toc107229367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6</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68" w:history="1">
            <w:r w:rsidR="009438D3" w:rsidRPr="009438D3">
              <w:rPr>
                <w:rStyle w:val="Hipervnculo"/>
                <w:rFonts w:ascii="Montserrat SemiBold" w:hAnsi="Montserrat SemiBold" w:cs="Arial"/>
                <w:noProof/>
                <w:lang w:val="es-MX" w:eastAsia="en-US"/>
              </w:rPr>
              <w:t>III. OBJETIVO</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_Toc107229368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7</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69" w:history="1">
            <w:r w:rsidR="009438D3" w:rsidRPr="009438D3">
              <w:rPr>
                <w:rStyle w:val="Hipervnculo"/>
                <w:rFonts w:ascii="Montserrat SemiBold" w:hAnsi="Montserrat SemiBold" w:cs="Arial"/>
                <w:noProof/>
                <w:lang w:val="es-MX" w:eastAsia="en-US"/>
              </w:rPr>
              <w:t>IV. POLÍTICAS INTERNAS DE PROTECCIÓN DE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_Toc107229369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8</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0" w:history="1">
            <w:r w:rsidR="009438D3" w:rsidRPr="009438D3">
              <w:rPr>
                <w:rStyle w:val="Hipervnculo"/>
                <w:rFonts w:ascii="Montserrat SemiBold" w:hAnsi="Montserrat SemiBold"/>
                <w:noProof/>
              </w:rPr>
              <w:t>V. PROGRAMA GENERAL DE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_Toc107229370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13</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1" w:history="1">
            <w:r w:rsidR="009438D3" w:rsidRPr="009438D3">
              <w:rPr>
                <w:rStyle w:val="Hipervnculo"/>
                <w:rFonts w:ascii="Montserrat SemiBold" w:hAnsi="Montserrat SemiBold" w:cs="Arial"/>
                <w:noProof/>
                <w:lang w:val="es-MX" w:eastAsia="en-US"/>
              </w:rPr>
              <w:t>VI. MEDIDAS DE SEGURIDAD</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_Toc107229371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15</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2" w:history="1">
            <w:r w:rsidR="009438D3" w:rsidRPr="009438D3">
              <w:rPr>
                <w:rStyle w:val="Hipervnculo"/>
                <w:rFonts w:ascii="Montserrat SemiBold" w:hAnsi="Montserrat SemiBold"/>
                <w:noProof/>
              </w:rPr>
              <w:t>VII. TRANSFERENCIA DE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_Toc107229372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16</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3" w:history="1">
            <w:r w:rsidR="009438D3" w:rsidRPr="009438D3">
              <w:rPr>
                <w:rStyle w:val="Hipervnculo"/>
                <w:rFonts w:ascii="Montserrat SemiBold" w:hAnsi="Montserrat SemiBold" w:cs="Arial"/>
                <w:noProof/>
                <w:lang w:val="es-MX" w:eastAsia="en-US"/>
              </w:rPr>
              <w:t>VIII. REMISIÓN DE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_Toc107229373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22</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4" w:history="1">
            <w:r w:rsidR="009438D3" w:rsidRPr="009438D3">
              <w:rPr>
                <w:rStyle w:val="Hipervnculo"/>
                <w:rFonts w:ascii="Montserrat SemiBold" w:hAnsi="Montserrat SemiBold" w:cs="Arial"/>
                <w:noProof/>
                <w:lang w:val="es-MX" w:eastAsia="en-US"/>
              </w:rPr>
              <w:t>IX. EJERCICIO DE LOS DERECHOS ARCO</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_Toc107229374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25</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5" w:history="1">
            <w:r w:rsidR="009438D3" w:rsidRPr="009438D3">
              <w:rPr>
                <w:rStyle w:val="Hipervnculo"/>
                <w:rFonts w:ascii="Montserrat SemiBold" w:hAnsi="Montserrat SemiBold"/>
                <w:noProof/>
                <w:lang w:val="es-MX" w:eastAsia="en-US"/>
              </w:rPr>
              <w:t>X. CÓMPUTO EN LA NUBE</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_Toc107229375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26</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6" w:history="1">
            <w:r w:rsidR="009438D3" w:rsidRPr="009438D3">
              <w:rPr>
                <w:rStyle w:val="Hipervnculo"/>
                <w:rFonts w:ascii="Montserrat SemiBold" w:hAnsi="Montserrat SemiBold" w:cs="Arial"/>
                <w:noProof/>
                <w:lang w:val="es-MX" w:eastAsia="en-US"/>
              </w:rPr>
              <w:t>XI. PORTABILIDAD DE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_Toc107229376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29</w:t>
            </w:r>
            <w:r w:rsidR="009438D3" w:rsidRPr="009438D3">
              <w:rPr>
                <w:rFonts w:ascii="Montserrat SemiBold" w:hAnsi="Montserrat SemiBold"/>
                <w:noProof/>
                <w:webHidden/>
              </w:rPr>
              <w:fldChar w:fldCharType="end"/>
            </w:r>
          </w:hyperlink>
        </w:p>
        <w:p w:rsidR="009438D3" w:rsidRPr="009438D3" w:rsidRDefault="006B126A">
          <w:pPr>
            <w:pStyle w:val="TDC1"/>
            <w:tabs>
              <w:tab w:val="right" w:leader="dot" w:pos="9962"/>
            </w:tabs>
            <w:rPr>
              <w:rFonts w:ascii="Montserrat SemiBold" w:eastAsiaTheme="minorEastAsia" w:hAnsi="Montserrat SemiBold" w:cstheme="minorBidi"/>
              <w:noProof/>
              <w:sz w:val="22"/>
              <w:szCs w:val="22"/>
              <w:lang w:val="es-MX" w:eastAsia="es-MX"/>
            </w:rPr>
          </w:pPr>
          <w:hyperlink w:anchor="_Toc107229377" w:history="1">
            <w:r w:rsidR="009438D3" w:rsidRPr="009438D3">
              <w:rPr>
                <w:rStyle w:val="Hipervnculo"/>
                <w:rFonts w:ascii="Montserrat SemiBold" w:hAnsi="Montserrat SemiBold"/>
                <w:noProof/>
                <w:lang w:val="es-MX" w:eastAsia="en-US"/>
              </w:rPr>
              <w:t>XII. CICLO DE VIDA DE LOS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_Toc107229377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31</w:t>
            </w:r>
            <w:r w:rsidR="009438D3" w:rsidRPr="009438D3">
              <w:rPr>
                <w:rFonts w:ascii="Montserrat SemiBold" w:hAnsi="Montserrat SemiBold"/>
                <w:noProof/>
                <w:webHidden/>
              </w:rPr>
              <w:fldChar w:fldCharType="end"/>
            </w:r>
          </w:hyperlink>
        </w:p>
        <w:p w:rsidR="009438D3" w:rsidRPr="009438D3" w:rsidRDefault="006B126A">
          <w:pPr>
            <w:pStyle w:val="TDC1"/>
            <w:tabs>
              <w:tab w:val="left" w:pos="880"/>
              <w:tab w:val="right" w:leader="dot" w:pos="9962"/>
            </w:tabs>
            <w:rPr>
              <w:rFonts w:ascii="Montserrat SemiBold" w:eastAsiaTheme="minorEastAsia" w:hAnsi="Montserrat SemiBold" w:cstheme="minorBidi"/>
              <w:noProof/>
              <w:sz w:val="22"/>
              <w:szCs w:val="22"/>
              <w:lang w:val="es-MX" w:eastAsia="es-MX"/>
            </w:rPr>
          </w:pPr>
          <w:hyperlink w:anchor="_Toc107229378" w:history="1">
            <w:r w:rsidR="009438D3" w:rsidRPr="009438D3">
              <w:rPr>
                <w:rStyle w:val="Hipervnculo"/>
                <w:rFonts w:ascii="Montserrat SemiBold" w:hAnsi="Montserrat SemiBold" w:cs="Arial"/>
                <w:noProof/>
                <w:lang w:val="es-MX" w:eastAsia="en-US"/>
              </w:rPr>
              <w:t xml:space="preserve">XIII. </w:t>
            </w:r>
            <w:r w:rsidR="009438D3" w:rsidRPr="009438D3">
              <w:rPr>
                <w:rFonts w:ascii="Montserrat SemiBold" w:eastAsiaTheme="minorEastAsia" w:hAnsi="Montserrat SemiBold" w:cstheme="minorBidi"/>
                <w:noProof/>
                <w:sz w:val="22"/>
                <w:szCs w:val="22"/>
                <w:lang w:val="es-MX" w:eastAsia="es-MX"/>
              </w:rPr>
              <w:tab/>
            </w:r>
            <w:r w:rsidR="009438D3" w:rsidRPr="009438D3">
              <w:rPr>
                <w:rStyle w:val="Hipervnculo"/>
                <w:rFonts w:ascii="Montserrat SemiBold" w:hAnsi="Montserrat SemiBold" w:cs="Arial"/>
                <w:noProof/>
                <w:lang w:val="es-MX" w:eastAsia="en-US"/>
              </w:rPr>
              <w:t>EVALUACIÓN EN LA PROTECCIÓN DE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_Toc107229378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33</w:t>
            </w:r>
            <w:r w:rsidR="009438D3" w:rsidRPr="009438D3">
              <w:rPr>
                <w:rFonts w:ascii="Montserrat SemiBold" w:hAnsi="Montserrat SemiBold"/>
                <w:noProof/>
                <w:webHidden/>
              </w:rPr>
              <w:fldChar w:fldCharType="end"/>
            </w:r>
          </w:hyperlink>
        </w:p>
        <w:p w:rsidR="009438D3" w:rsidRDefault="006B126A">
          <w:pPr>
            <w:pStyle w:val="TDC1"/>
            <w:tabs>
              <w:tab w:val="left" w:pos="880"/>
              <w:tab w:val="right" w:leader="dot" w:pos="9962"/>
            </w:tabs>
            <w:rPr>
              <w:rFonts w:asciiTheme="minorHAnsi" w:eastAsiaTheme="minorEastAsia" w:hAnsiTheme="minorHAnsi" w:cstheme="minorBidi"/>
              <w:noProof/>
              <w:sz w:val="22"/>
              <w:szCs w:val="22"/>
              <w:lang w:val="es-MX" w:eastAsia="es-MX"/>
            </w:rPr>
          </w:pPr>
          <w:hyperlink w:anchor="_Toc107229379" w:history="1">
            <w:r w:rsidR="009438D3" w:rsidRPr="009438D3">
              <w:rPr>
                <w:rStyle w:val="Hipervnculo"/>
                <w:rFonts w:ascii="Montserrat SemiBold" w:hAnsi="Montserrat SemiBold" w:cs="Arial"/>
                <w:noProof/>
                <w:lang w:val="es-MX" w:eastAsia="en-US"/>
              </w:rPr>
              <w:t xml:space="preserve">XIV. </w:t>
            </w:r>
            <w:r w:rsidR="009438D3" w:rsidRPr="009438D3">
              <w:rPr>
                <w:rFonts w:ascii="Montserrat SemiBold" w:eastAsiaTheme="minorEastAsia" w:hAnsi="Montserrat SemiBold" w:cstheme="minorBidi"/>
                <w:noProof/>
                <w:sz w:val="22"/>
                <w:szCs w:val="22"/>
                <w:lang w:val="es-MX" w:eastAsia="es-MX"/>
              </w:rPr>
              <w:tab/>
            </w:r>
            <w:r w:rsidR="009438D3" w:rsidRPr="009438D3">
              <w:rPr>
                <w:rStyle w:val="Hipervnculo"/>
                <w:rFonts w:ascii="Montserrat SemiBold" w:hAnsi="Montserrat SemiBold" w:cs="Arial"/>
                <w:noProof/>
                <w:lang w:val="es-MX" w:eastAsia="en-US"/>
              </w:rPr>
              <w:t>CAPACITACIÓN DE LOS SERVIDORES PÚBLICOS EN MATERIA DE PROTECCIÓN DE DATOS PERSONALES</w:t>
            </w:r>
            <w:r w:rsidR="009438D3" w:rsidRPr="009438D3">
              <w:rPr>
                <w:rFonts w:ascii="Montserrat SemiBold" w:hAnsi="Montserrat SemiBold"/>
                <w:noProof/>
                <w:webHidden/>
              </w:rPr>
              <w:tab/>
            </w:r>
            <w:r w:rsidR="009438D3" w:rsidRPr="009438D3">
              <w:rPr>
                <w:rFonts w:ascii="Montserrat SemiBold" w:hAnsi="Montserrat SemiBold"/>
                <w:noProof/>
                <w:webHidden/>
              </w:rPr>
              <w:fldChar w:fldCharType="begin"/>
            </w:r>
            <w:r w:rsidR="009438D3" w:rsidRPr="009438D3">
              <w:rPr>
                <w:rFonts w:ascii="Montserrat SemiBold" w:hAnsi="Montserrat SemiBold"/>
                <w:noProof/>
                <w:webHidden/>
              </w:rPr>
              <w:instrText xml:space="preserve"> PAGEREF _Toc107229379 \h </w:instrText>
            </w:r>
            <w:r w:rsidR="009438D3" w:rsidRPr="009438D3">
              <w:rPr>
                <w:rFonts w:ascii="Montserrat SemiBold" w:hAnsi="Montserrat SemiBold"/>
                <w:noProof/>
                <w:webHidden/>
              </w:rPr>
            </w:r>
            <w:r w:rsidR="009438D3" w:rsidRPr="009438D3">
              <w:rPr>
                <w:rFonts w:ascii="Montserrat SemiBold" w:hAnsi="Montserrat SemiBold"/>
                <w:noProof/>
                <w:webHidden/>
              </w:rPr>
              <w:fldChar w:fldCharType="separate"/>
            </w:r>
            <w:r w:rsidR="009438D3" w:rsidRPr="009438D3">
              <w:rPr>
                <w:rFonts w:ascii="Montserrat SemiBold" w:hAnsi="Montserrat SemiBold"/>
                <w:noProof/>
                <w:webHidden/>
              </w:rPr>
              <w:t>36</w:t>
            </w:r>
            <w:r w:rsidR="009438D3" w:rsidRPr="009438D3">
              <w:rPr>
                <w:rFonts w:ascii="Montserrat SemiBold" w:hAnsi="Montserrat SemiBold"/>
                <w:noProof/>
                <w:webHidden/>
              </w:rPr>
              <w:fldChar w:fldCharType="end"/>
            </w:r>
          </w:hyperlink>
        </w:p>
        <w:p w:rsidR="003A55A1" w:rsidRDefault="003A55A1">
          <w:r>
            <w:rPr>
              <w:b/>
              <w:bCs/>
              <w:lang w:val="es-ES"/>
            </w:rPr>
            <w:fldChar w:fldCharType="end"/>
          </w:r>
        </w:p>
      </w:sdtContent>
    </w:sdt>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Pr>
        <w:pStyle w:val="Sinespaciado"/>
        <w:spacing w:after="240" w:line="360" w:lineRule="auto"/>
        <w:jc w:val="both"/>
        <w:rPr>
          <w:rFonts w:ascii="Montserrat SemiBold" w:eastAsia="MS Mincho" w:hAnsi="Montserrat SemiBold" w:cs="Arial"/>
          <w:b/>
          <w:bCs/>
          <w:color w:val="0033CC"/>
          <w:sz w:val="36"/>
          <w:szCs w:val="36"/>
        </w:rPr>
      </w:pPr>
    </w:p>
    <w:p w:rsidR="00BF3BE8" w:rsidRDefault="00BF3BE8" w:rsidP="00BF3BE8">
      <w:pPr>
        <w:pStyle w:val="Sinespaciado"/>
        <w:spacing w:after="240" w:line="360" w:lineRule="auto"/>
        <w:jc w:val="both"/>
        <w:rPr>
          <w:rFonts w:ascii="Montserrat SemiBold" w:eastAsia="MS Mincho" w:hAnsi="Montserrat SemiBold" w:cs="Arial"/>
          <w:b/>
          <w:bCs/>
          <w:color w:val="0033CC"/>
          <w:sz w:val="36"/>
          <w:szCs w:val="36"/>
        </w:rPr>
      </w:pPr>
    </w:p>
    <w:p w:rsidR="00931B22" w:rsidRDefault="00931B22" w:rsidP="00BF3BE8">
      <w:pPr>
        <w:pStyle w:val="Sinespaciado"/>
        <w:spacing w:after="240" w:line="360" w:lineRule="auto"/>
        <w:jc w:val="both"/>
        <w:rPr>
          <w:rFonts w:ascii="Montserrat SemiBold" w:eastAsia="MS Mincho" w:hAnsi="Montserrat SemiBold" w:cs="Arial"/>
          <w:b/>
          <w:bCs/>
          <w:color w:val="0033CC"/>
          <w:sz w:val="36"/>
          <w:szCs w:val="36"/>
        </w:rPr>
      </w:pPr>
    </w:p>
    <w:p w:rsidR="00931B22" w:rsidRDefault="00931B22" w:rsidP="00BF3BE8">
      <w:pPr>
        <w:pStyle w:val="Sinespaciado"/>
        <w:spacing w:after="240" w:line="360" w:lineRule="auto"/>
        <w:jc w:val="both"/>
        <w:rPr>
          <w:rFonts w:ascii="Montserrat SemiBold" w:eastAsia="MS Mincho" w:hAnsi="Montserrat SemiBold" w:cs="Arial"/>
          <w:b/>
          <w:bCs/>
          <w:color w:val="0033CC"/>
          <w:sz w:val="36"/>
          <w:szCs w:val="36"/>
        </w:rPr>
      </w:pPr>
    </w:p>
    <w:p w:rsidR="009438D3" w:rsidRDefault="009438D3" w:rsidP="009438D3">
      <w:pPr>
        <w:rPr>
          <w:rFonts w:ascii="Montserrat SemiBold" w:hAnsi="Montserrat SemiBold"/>
          <w:color w:val="0033CC"/>
          <w:sz w:val="32"/>
          <w:lang w:val="es-MX" w:eastAsia="en-US"/>
        </w:rPr>
      </w:pPr>
    </w:p>
    <w:p w:rsidR="00F576E6" w:rsidRPr="009438D3" w:rsidRDefault="00BF3BE8" w:rsidP="009438D3">
      <w:pPr>
        <w:rPr>
          <w:rFonts w:ascii="Montserrat SemiBold" w:hAnsi="Montserrat SemiBold"/>
          <w:color w:val="0033CC"/>
          <w:sz w:val="32"/>
          <w:lang w:val="es-MX" w:eastAsia="en-US"/>
        </w:rPr>
      </w:pPr>
      <w:r w:rsidRPr="009438D3">
        <w:rPr>
          <w:rFonts w:ascii="Montserrat SemiBold" w:hAnsi="Montserrat SemiBold"/>
          <w:color w:val="0033CC"/>
          <w:sz w:val="32"/>
          <w:lang w:val="es-MX" w:eastAsia="en-US"/>
        </w:rPr>
        <w:lastRenderedPageBreak/>
        <w:t>INTRODUCCIÓN</w:t>
      </w:r>
    </w:p>
    <w:p w:rsidR="003A55A1" w:rsidRDefault="003A55A1"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r>
        <w:rPr>
          <w:rFonts w:ascii="Montserrat Regular" w:hAnsi="Montserrat Regular"/>
          <w:sz w:val="20"/>
          <w:szCs w:val="20"/>
        </w:rPr>
        <w:t>Los artículos 34 de la Ley General de Protección de Datos Personales en Posesión de Sujetos Obligados (Ley General) y 65 de los Lineamientos Generales de Protección de Datos Personales para el Sector Público (Lineamientos Generales), establecen que las acciones relacionadas con las medidas de seguridad para el tratamiento de los datos personales deberán estar documentadas y contenidas en un sistema de gestión.</w:t>
      </w: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r>
        <w:rPr>
          <w:rFonts w:ascii="Montserrat Regular" w:hAnsi="Montserrat Regular"/>
          <w:sz w:val="20"/>
          <w:szCs w:val="20"/>
        </w:rPr>
        <w:t xml:space="preserve">De acuerdo con dicha Ley, el sistema de gestión es el conjunto de elementos y actividades interrelacionadas para establecer, implementar, operar, monitorear, revisar, mantener y mejorar el tratamiento y seguridad de los datos personales; asimismo, este deberá </w:t>
      </w:r>
      <w:r w:rsidRPr="004A3059">
        <w:rPr>
          <w:rFonts w:ascii="Montserrat Regular" w:hAnsi="Montserrat Regular"/>
          <w:sz w:val="20"/>
          <w:szCs w:val="20"/>
        </w:rPr>
        <w:t>permit</w:t>
      </w:r>
      <w:r>
        <w:rPr>
          <w:rFonts w:ascii="Montserrat Regular" w:hAnsi="Montserrat Regular"/>
          <w:sz w:val="20"/>
          <w:szCs w:val="20"/>
        </w:rPr>
        <w:t>ir</w:t>
      </w:r>
      <w:r w:rsidRPr="004A3059">
        <w:rPr>
          <w:rFonts w:ascii="Montserrat Regular" w:hAnsi="Montserrat Regular"/>
          <w:sz w:val="20"/>
          <w:szCs w:val="20"/>
        </w:rPr>
        <w:t xml:space="preserve"> planificar, establecer,</w:t>
      </w:r>
      <w:r>
        <w:rPr>
          <w:rFonts w:ascii="Montserrat Regular" w:hAnsi="Montserrat Regular"/>
          <w:sz w:val="20"/>
          <w:szCs w:val="20"/>
        </w:rPr>
        <w:t xml:space="preserve"> </w:t>
      </w:r>
      <w:r w:rsidRPr="004A3059">
        <w:rPr>
          <w:rFonts w:ascii="Montserrat Regular" w:hAnsi="Montserrat Regular"/>
          <w:sz w:val="20"/>
          <w:szCs w:val="20"/>
        </w:rPr>
        <w:t>implementar, operar, monitorear, mantener, revisar y mejorar las medidas de seguridad de carácter</w:t>
      </w:r>
      <w:r>
        <w:rPr>
          <w:rFonts w:ascii="Montserrat Regular" w:hAnsi="Montserrat Regular"/>
          <w:sz w:val="20"/>
          <w:szCs w:val="20"/>
        </w:rPr>
        <w:t xml:space="preserve"> </w:t>
      </w:r>
      <w:r w:rsidRPr="004A3059">
        <w:rPr>
          <w:rFonts w:ascii="Montserrat Regular" w:hAnsi="Montserrat Regular"/>
          <w:sz w:val="20"/>
          <w:szCs w:val="20"/>
        </w:rPr>
        <w:t>administrativo, físico y técnico aplicadas a los datos personales; tomando en consideración los</w:t>
      </w:r>
      <w:r>
        <w:rPr>
          <w:rFonts w:ascii="Montserrat Regular" w:hAnsi="Montserrat Regular"/>
          <w:sz w:val="20"/>
          <w:szCs w:val="20"/>
        </w:rPr>
        <w:t xml:space="preserve"> </w:t>
      </w:r>
      <w:r w:rsidRPr="004A3059">
        <w:rPr>
          <w:rFonts w:ascii="Montserrat Regular" w:hAnsi="Montserrat Regular"/>
          <w:sz w:val="20"/>
          <w:szCs w:val="20"/>
        </w:rPr>
        <w:t>estándares nacionales e internacionales en materia de protección de datos personales y seguridad.</w:t>
      </w: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r>
        <w:rPr>
          <w:rFonts w:ascii="Montserrat Regular" w:hAnsi="Montserrat Regular"/>
          <w:sz w:val="20"/>
          <w:szCs w:val="20"/>
        </w:rPr>
        <w:t xml:space="preserve">El </w:t>
      </w:r>
      <w:r w:rsidRPr="004A3059">
        <w:rPr>
          <w:rFonts w:ascii="Montserrat Regular" w:hAnsi="Montserrat Regular"/>
          <w:sz w:val="20"/>
          <w:szCs w:val="20"/>
        </w:rPr>
        <w:t>Instituto Nacional de Cardiología Ignacio Chávez</w:t>
      </w:r>
      <w:r>
        <w:rPr>
          <w:rFonts w:ascii="Montserrat Regular" w:hAnsi="Montserrat Regular"/>
          <w:sz w:val="20"/>
          <w:szCs w:val="20"/>
        </w:rPr>
        <w:t>,</w:t>
      </w:r>
      <w:r w:rsidRPr="004A3059">
        <w:rPr>
          <w:rFonts w:ascii="Montserrat Regular" w:hAnsi="Montserrat Regular"/>
          <w:sz w:val="20"/>
          <w:szCs w:val="20"/>
        </w:rPr>
        <w:t xml:space="preserve"> </w:t>
      </w:r>
      <w:r>
        <w:rPr>
          <w:rFonts w:ascii="Montserrat Regular" w:hAnsi="Montserrat Regular"/>
          <w:sz w:val="20"/>
          <w:szCs w:val="20"/>
        </w:rPr>
        <w:t>al ser</w:t>
      </w:r>
      <w:r w:rsidRPr="004A3059">
        <w:rPr>
          <w:rFonts w:ascii="Montserrat Regular" w:hAnsi="Montserrat Regular"/>
          <w:sz w:val="20"/>
          <w:szCs w:val="20"/>
        </w:rPr>
        <w:t xml:space="preserve"> un organismo público descentralizado de la</w:t>
      </w:r>
      <w:r>
        <w:rPr>
          <w:rFonts w:ascii="Montserrat Regular" w:hAnsi="Montserrat Regular"/>
          <w:sz w:val="20"/>
          <w:szCs w:val="20"/>
        </w:rPr>
        <w:t xml:space="preserve"> </w:t>
      </w:r>
      <w:r w:rsidRPr="004A3059">
        <w:rPr>
          <w:rFonts w:ascii="Montserrat Regular" w:hAnsi="Montserrat Regular"/>
          <w:sz w:val="20"/>
          <w:szCs w:val="20"/>
        </w:rPr>
        <w:t>Administración Pública Federal, que tiene por objeto principal, en el campo de la atención de</w:t>
      </w:r>
      <w:r>
        <w:rPr>
          <w:rFonts w:ascii="Montserrat Regular" w:hAnsi="Montserrat Regular"/>
          <w:sz w:val="20"/>
          <w:szCs w:val="20"/>
        </w:rPr>
        <w:t xml:space="preserve"> </w:t>
      </w:r>
      <w:r w:rsidRPr="004A3059">
        <w:rPr>
          <w:rFonts w:ascii="Montserrat Regular" w:hAnsi="Montserrat Regular"/>
          <w:sz w:val="20"/>
          <w:szCs w:val="20"/>
        </w:rPr>
        <w:t>padecimientos cardiovasculares, la investigación científica, la formación y capacitación de recursos</w:t>
      </w:r>
      <w:r>
        <w:rPr>
          <w:rFonts w:ascii="Montserrat Regular" w:hAnsi="Montserrat Regular"/>
          <w:sz w:val="20"/>
          <w:szCs w:val="20"/>
        </w:rPr>
        <w:t xml:space="preserve"> </w:t>
      </w:r>
      <w:r w:rsidRPr="004A3059">
        <w:rPr>
          <w:rFonts w:ascii="Montserrat Regular" w:hAnsi="Montserrat Regular"/>
          <w:sz w:val="20"/>
          <w:szCs w:val="20"/>
        </w:rPr>
        <w:t>humanos calificados y la prestación de servicios de atenci</w:t>
      </w:r>
      <w:r>
        <w:rPr>
          <w:rFonts w:ascii="Montserrat Regular" w:hAnsi="Montserrat Regular"/>
          <w:sz w:val="20"/>
          <w:szCs w:val="20"/>
        </w:rPr>
        <w:t xml:space="preserve">ón médica de alta especialidad, </w:t>
      </w:r>
      <w:r w:rsidRPr="004A3059">
        <w:rPr>
          <w:rFonts w:ascii="Montserrat Regular" w:hAnsi="Montserrat Regular"/>
          <w:sz w:val="20"/>
          <w:szCs w:val="20"/>
        </w:rPr>
        <w:t>es responsable del tratamiento de los datos personales que le sean</w:t>
      </w:r>
      <w:r>
        <w:rPr>
          <w:rFonts w:ascii="Montserrat Regular" w:hAnsi="Montserrat Regular"/>
          <w:sz w:val="20"/>
          <w:szCs w:val="20"/>
        </w:rPr>
        <w:t xml:space="preserve"> </w:t>
      </w:r>
      <w:r w:rsidRPr="004A3059">
        <w:rPr>
          <w:rFonts w:ascii="Montserrat Regular" w:hAnsi="Montserrat Regular"/>
          <w:sz w:val="20"/>
          <w:szCs w:val="20"/>
        </w:rPr>
        <w:t>proporcionados para los fines antes descritos.</w:t>
      </w:r>
      <w:r>
        <w:rPr>
          <w:rFonts w:ascii="Montserrat Regular" w:hAnsi="Montserrat Regular"/>
          <w:sz w:val="20"/>
          <w:szCs w:val="20"/>
        </w:rPr>
        <w:t xml:space="preserve"> </w:t>
      </w: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r>
        <w:rPr>
          <w:rFonts w:ascii="Montserrat Regular" w:hAnsi="Montserrat Regular"/>
          <w:sz w:val="20"/>
          <w:szCs w:val="20"/>
        </w:rPr>
        <w:t>Por lo  anterior, el Instituto debe establecer y mantener las medidas de seguridad necesarias para la protección de datos personales, por lo que se presenta el Sistema de gestión de seguridad de datos personales.</w:t>
      </w: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p>
    <w:p w:rsidR="00BF3BE8" w:rsidRDefault="00BF3BE8" w:rsidP="00BF3BE8">
      <w:pPr>
        <w:spacing w:line="360" w:lineRule="auto"/>
        <w:jc w:val="both"/>
        <w:rPr>
          <w:rFonts w:ascii="Montserrat Regular" w:hAnsi="Montserrat Regular" w:hint="eastAsia"/>
          <w:sz w:val="20"/>
          <w:szCs w:val="20"/>
        </w:rPr>
      </w:pPr>
    </w:p>
    <w:p w:rsidR="00931B22" w:rsidRDefault="00931B22" w:rsidP="00BF3BE8">
      <w:pPr>
        <w:spacing w:line="360" w:lineRule="auto"/>
        <w:jc w:val="both"/>
        <w:rPr>
          <w:rFonts w:ascii="Montserrat Regular" w:hAnsi="Montserrat Regular" w:hint="eastAsia"/>
          <w:sz w:val="20"/>
          <w:szCs w:val="20"/>
        </w:rPr>
        <w:sectPr w:rsidR="00931B22" w:rsidSect="00931B22">
          <w:headerReference w:type="default" r:id="rId9"/>
          <w:pgSz w:w="12240" w:h="15840"/>
          <w:pgMar w:top="814" w:right="1134" w:bottom="826" w:left="1134" w:header="794" w:footer="227" w:gutter="0"/>
          <w:pgNumType w:start="1"/>
          <w:cols w:space="708"/>
          <w:docGrid w:linePitch="360"/>
        </w:sectPr>
      </w:pPr>
    </w:p>
    <w:p w:rsidR="00BF3BE8" w:rsidRPr="003A55A1" w:rsidRDefault="00BF3BE8" w:rsidP="003A55A1">
      <w:pPr>
        <w:pStyle w:val="Ttulo1"/>
        <w:rPr>
          <w:rFonts w:ascii="Montserrat SemiBold" w:eastAsia="MS Mincho" w:hAnsi="Montserrat SemiBold" w:cs="Arial"/>
          <w:b w:val="0"/>
          <w:bCs w:val="0"/>
          <w:color w:val="0033CC"/>
          <w:sz w:val="24"/>
          <w:szCs w:val="24"/>
          <w:lang w:val="es-MX" w:eastAsia="en-US"/>
        </w:rPr>
      </w:pPr>
      <w:bookmarkStart w:id="0" w:name="_Toc107229366"/>
      <w:r w:rsidRPr="003A55A1">
        <w:rPr>
          <w:rFonts w:ascii="Montserrat SemiBold" w:eastAsia="MS Mincho" w:hAnsi="Montserrat SemiBold" w:cs="Arial"/>
          <w:b w:val="0"/>
          <w:bCs w:val="0"/>
          <w:color w:val="0033CC"/>
          <w:sz w:val="24"/>
          <w:szCs w:val="24"/>
          <w:lang w:val="es-MX" w:eastAsia="en-US"/>
        </w:rPr>
        <w:lastRenderedPageBreak/>
        <w:t>I. GLOSARIO DE TÉRMINOS COMUNES</w:t>
      </w:r>
      <w:bookmarkEnd w:id="0"/>
    </w:p>
    <w:p w:rsidR="00BF3BE8" w:rsidRPr="005A0B2D" w:rsidRDefault="00BF3BE8" w:rsidP="00BF3BE8">
      <w:pPr>
        <w:pStyle w:val="Sinespaciado"/>
        <w:spacing w:line="360" w:lineRule="auto"/>
        <w:jc w:val="both"/>
        <w:rPr>
          <w:rFonts w:ascii="Montserrat Regular" w:hAnsi="Montserrat Regular" w:cs="Arial"/>
          <w:sz w:val="26"/>
          <w:szCs w:val="26"/>
        </w:rPr>
      </w:pPr>
    </w:p>
    <w:p w:rsidR="00BF3BE8" w:rsidRDefault="00BF3BE8" w:rsidP="00BF3BE8">
      <w:pPr>
        <w:pStyle w:val="Sinespaciado"/>
        <w:spacing w:line="360" w:lineRule="auto"/>
        <w:jc w:val="both"/>
        <w:rPr>
          <w:rFonts w:ascii="Montserrat SemiBold" w:hAnsi="Montserrat SemiBold" w:cs="Arial"/>
          <w:sz w:val="20"/>
          <w:szCs w:val="20"/>
        </w:rPr>
      </w:pPr>
      <w:r>
        <w:rPr>
          <w:rFonts w:ascii="Montserrat SemiBold" w:hAnsi="Montserrat SemiBold" w:cs="Arial"/>
          <w:sz w:val="20"/>
          <w:szCs w:val="20"/>
        </w:rPr>
        <w:t xml:space="preserve">Área: </w:t>
      </w:r>
      <w:r w:rsidRPr="00AD2CB0">
        <w:rPr>
          <w:rFonts w:ascii="Montserrat Regular" w:hAnsi="Montserrat Regular" w:cs="Arial"/>
          <w:sz w:val="20"/>
          <w:szCs w:val="20"/>
        </w:rPr>
        <w:t>Instancias del Instituto Nacional de Cardiología Ignacio Chávez, que dan tratamiento a datos personales a las que se les confieren atribuciones específicas en el Estatuto Orgánico del Instituto Nacional de Cardiología Ignacio Chávez, Manual de Organización Específico y Manuales de Procedimientos Internos.</w:t>
      </w:r>
    </w:p>
    <w:p w:rsidR="00BF3BE8" w:rsidRPr="002E01E9"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Auditoría:</w:t>
      </w:r>
      <w:r>
        <w:rPr>
          <w:rFonts w:ascii="Montserrat SemiBold" w:hAnsi="Montserrat SemiBold" w:cs="Arial"/>
          <w:sz w:val="20"/>
          <w:szCs w:val="20"/>
        </w:rPr>
        <w:t xml:space="preserve"> </w:t>
      </w:r>
      <w:r w:rsidRPr="00B62B76">
        <w:rPr>
          <w:rFonts w:ascii="Montserrat Regular" w:hAnsi="Montserrat Regular" w:cs="Arial"/>
          <w:sz w:val="20"/>
          <w:szCs w:val="20"/>
        </w:rPr>
        <w:t>Proceso sistemático, independiente y documentado para obtener evidencias y evaluarlas de manera objetiva para determinar el grado de cumplimiento de los criterios preestablecidos para la misma.</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 xml:space="preserve">Aviso de privacidad: </w:t>
      </w:r>
      <w:r w:rsidRPr="00B62B76">
        <w:rPr>
          <w:rFonts w:ascii="Montserrat Regular" w:hAnsi="Montserrat Regular" w:cs="Arial"/>
          <w:sz w:val="20"/>
          <w:szCs w:val="20"/>
        </w:rPr>
        <w:t>Documento de forma física, electrónica o en cualquier formato, que es generado por el responsable y puesto a disposición de los titulares de los datos personales, a partir del momento en el cual se recaben sus datos personales, con el objeto de informarle los propósitos del tratamiento de los mismos.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Bases de datos:</w:t>
      </w:r>
      <w:r>
        <w:rPr>
          <w:rFonts w:ascii="Montserrat SemiBold" w:hAnsi="Montserrat SemiBold" w:cs="Arial"/>
          <w:sz w:val="20"/>
          <w:szCs w:val="20"/>
        </w:rPr>
        <w:t xml:space="preserve"> </w:t>
      </w:r>
      <w:r w:rsidRPr="00B62B76">
        <w:rPr>
          <w:rFonts w:ascii="Montserrat Regular" w:hAnsi="Montserrat Regular" w:cs="Arial"/>
          <w:sz w:val="20"/>
          <w:szCs w:val="20"/>
        </w:rPr>
        <w:t>Conjunto ordenado de datos personales referentes a una persona física identificada o identificable, condicionados a criterios determinados, con independencia de la forma o modalidad de su creación, tipo de soporte, procesamiento, almacenamiento y organización.</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 xml:space="preserve">Comité de Transparencia: </w:t>
      </w:r>
      <w:r w:rsidRPr="00B62B76">
        <w:rPr>
          <w:rFonts w:ascii="Montserrat Regular" w:hAnsi="Montserrat Regular" w:cs="Arial"/>
          <w:sz w:val="20"/>
          <w:szCs w:val="20"/>
        </w:rPr>
        <w:t>Instancia a la que hace referencia el artículo 43 de la Ley General de Transparencia y Acceso a la Información Pública.</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Derechos ARCO:</w:t>
      </w:r>
      <w:r>
        <w:rPr>
          <w:rFonts w:ascii="Montserrat SemiBold" w:hAnsi="Montserrat SemiBold" w:cs="Arial"/>
          <w:sz w:val="20"/>
          <w:szCs w:val="20"/>
        </w:rPr>
        <w:t xml:space="preserve"> </w:t>
      </w:r>
      <w:r w:rsidRPr="00B62B76">
        <w:rPr>
          <w:rFonts w:ascii="Montserrat Regular" w:hAnsi="Montserrat Regular" w:cs="Arial"/>
          <w:sz w:val="20"/>
          <w:szCs w:val="20"/>
        </w:rPr>
        <w:t>Los derechos de acceso, rectificación, cancelación y oposición al tratamiento de datos personales.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Documento de seguridad:</w:t>
      </w:r>
      <w:r>
        <w:rPr>
          <w:rFonts w:ascii="Montserrat SemiBold" w:hAnsi="Montserrat SemiBold" w:cs="Arial"/>
          <w:sz w:val="20"/>
          <w:szCs w:val="20"/>
        </w:rPr>
        <w:t xml:space="preserve"> </w:t>
      </w:r>
      <w:r w:rsidRPr="00B62B76">
        <w:rPr>
          <w:rFonts w:ascii="Montserrat Regular" w:hAnsi="Montserrat Regular" w:cs="Arial"/>
          <w:sz w:val="20"/>
          <w:szCs w:val="20"/>
        </w:rPr>
        <w:t>Instrumento que describe y da cuenta de manera general sobre las medidas de seguridad técnicas, físicas y administrativas adoptadas por el responsable para garantizar la confidencialidad, integridad y disponibilidad de los datos personales que posee.</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Encargado:</w:t>
      </w:r>
      <w:r>
        <w:rPr>
          <w:rFonts w:ascii="Montserrat SemiBold" w:hAnsi="Montserrat SemiBold" w:cs="Arial"/>
          <w:sz w:val="20"/>
          <w:szCs w:val="20"/>
        </w:rPr>
        <w:t xml:space="preserve"> </w:t>
      </w:r>
      <w:r w:rsidRPr="00B62B76">
        <w:rPr>
          <w:rFonts w:ascii="Montserrat Regular" w:hAnsi="Montserrat Regular" w:cs="Arial"/>
          <w:sz w:val="20"/>
          <w:szCs w:val="20"/>
        </w:rPr>
        <w:t>La persona física o jurídica, pública o privada, ajena a la organización del responsable, que sola o conjuntamente con otras trate datos personales a nombre y por cuenta del responsable.</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Evaluación de impacto en la protección de datos personales:</w:t>
      </w:r>
      <w:r>
        <w:rPr>
          <w:rFonts w:ascii="Montserrat SemiBold" w:hAnsi="Montserrat SemiBold" w:cs="Arial"/>
          <w:sz w:val="20"/>
          <w:szCs w:val="20"/>
        </w:rPr>
        <w:t xml:space="preserve"> </w:t>
      </w:r>
      <w:r w:rsidRPr="00B62B76">
        <w:rPr>
          <w:rFonts w:ascii="Montserrat Regular" w:hAnsi="Montserrat Regular" w:cs="Arial"/>
          <w:sz w:val="20"/>
          <w:szCs w:val="20"/>
        </w:rPr>
        <w:t>Evaluación mediante la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los titulares, así como los deberes de los responsables y encargados, previstos en la normativa aplicable.</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INAI:</w:t>
      </w:r>
      <w:r>
        <w:rPr>
          <w:rFonts w:ascii="Montserrat SemiBold" w:hAnsi="Montserrat SemiBold" w:cs="Arial"/>
          <w:sz w:val="20"/>
          <w:szCs w:val="20"/>
        </w:rPr>
        <w:t xml:space="preserve"> </w:t>
      </w:r>
      <w:r w:rsidRPr="00B62B76">
        <w:rPr>
          <w:rFonts w:ascii="Montserrat Regular" w:hAnsi="Montserrat Regular" w:cs="Arial"/>
          <w:sz w:val="20"/>
          <w:szCs w:val="20"/>
        </w:rPr>
        <w:t>Instituto Nacional de Transparencia, Acceso a la Información y Protección de Datos Personales.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SemiBold" w:hAnsi="Montserrat SemiBold" w:cs="Arial"/>
          <w:sz w:val="20"/>
          <w:szCs w:val="20"/>
        </w:rPr>
      </w:pPr>
      <w:r w:rsidRPr="00F5778E">
        <w:rPr>
          <w:rFonts w:ascii="Montserrat SemiBold" w:hAnsi="Montserrat SemiBold" w:cs="Arial"/>
          <w:sz w:val="20"/>
          <w:szCs w:val="20"/>
        </w:rPr>
        <w:t xml:space="preserve">INC: </w:t>
      </w:r>
      <w:r w:rsidRPr="00F5778E">
        <w:rPr>
          <w:rFonts w:ascii="Montserrat Regular" w:hAnsi="Montserrat Regular" w:cs="Arial"/>
          <w:sz w:val="20"/>
          <w:szCs w:val="20"/>
        </w:rPr>
        <w:t>Instituto Nacional de Cardiología Ignacio Chávez.</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L</w:t>
      </w:r>
      <w:r>
        <w:rPr>
          <w:rFonts w:ascii="Montserrat SemiBold" w:hAnsi="Montserrat SemiBold" w:cs="Arial"/>
          <w:sz w:val="20"/>
          <w:szCs w:val="20"/>
        </w:rPr>
        <w:t>ey General</w:t>
      </w:r>
      <w:r w:rsidRPr="00B62B76">
        <w:rPr>
          <w:rFonts w:ascii="Montserrat SemiBold" w:hAnsi="Montserrat SemiBold" w:cs="Arial"/>
          <w:sz w:val="20"/>
          <w:szCs w:val="20"/>
        </w:rPr>
        <w:t>:</w:t>
      </w:r>
      <w:r>
        <w:rPr>
          <w:rFonts w:ascii="Montserrat SemiBold" w:hAnsi="Montserrat SemiBold" w:cs="Arial"/>
          <w:sz w:val="20"/>
          <w:szCs w:val="20"/>
        </w:rPr>
        <w:t xml:space="preserve"> </w:t>
      </w:r>
      <w:r w:rsidRPr="00B62B76">
        <w:rPr>
          <w:rFonts w:ascii="Montserrat Regular" w:hAnsi="Montserrat Regular" w:cs="Arial"/>
          <w:sz w:val="20"/>
          <w:szCs w:val="20"/>
        </w:rPr>
        <w:t>Ley General de Protección de Datos Personales en Posesión de Sujetos Obligados.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Lineamientos Generales:</w:t>
      </w:r>
      <w:r>
        <w:rPr>
          <w:rFonts w:ascii="Montserrat SemiBold" w:hAnsi="Montserrat SemiBold" w:cs="Arial"/>
          <w:sz w:val="20"/>
          <w:szCs w:val="20"/>
        </w:rPr>
        <w:t xml:space="preserve"> </w:t>
      </w:r>
      <w:r w:rsidRPr="00B62B76">
        <w:rPr>
          <w:rFonts w:ascii="Montserrat Regular" w:hAnsi="Montserrat Regular" w:cs="Arial"/>
          <w:sz w:val="20"/>
          <w:szCs w:val="20"/>
        </w:rPr>
        <w:t>Lineamientos Generales de Protección de Datos Personales para el Sector Público.</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Medidas de seguridad:</w:t>
      </w:r>
      <w:r>
        <w:rPr>
          <w:rFonts w:ascii="Montserrat SemiBold" w:hAnsi="Montserrat SemiBold" w:cs="Arial"/>
          <w:sz w:val="20"/>
          <w:szCs w:val="20"/>
        </w:rPr>
        <w:t xml:space="preserve"> </w:t>
      </w:r>
      <w:r w:rsidRPr="00B62B76">
        <w:rPr>
          <w:rFonts w:ascii="Montserrat Regular" w:hAnsi="Montserrat Regular" w:cs="Arial"/>
          <w:sz w:val="20"/>
          <w:szCs w:val="20"/>
        </w:rPr>
        <w:t>Conjunto de acciones, actividades, controles o mecanismos administrativos, técnicos y físicos que permitan proteger los datos personales.</w:t>
      </w:r>
    </w:p>
    <w:p w:rsidR="00BF3BE8" w:rsidRPr="00B62B76" w:rsidRDefault="00BF3BE8" w:rsidP="00BF3BE8">
      <w:pPr>
        <w:pStyle w:val="Sinespaciado"/>
        <w:spacing w:line="360" w:lineRule="auto"/>
        <w:jc w:val="both"/>
        <w:rPr>
          <w:rFonts w:ascii="Arial" w:hAnsi="Arial"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Medidas de seguridad administrativas:</w:t>
      </w:r>
      <w:r>
        <w:rPr>
          <w:rFonts w:ascii="Montserrat SemiBold" w:hAnsi="Montserrat SemiBold" w:cs="Arial"/>
          <w:sz w:val="20"/>
          <w:szCs w:val="20"/>
        </w:rPr>
        <w:t xml:space="preserve"> </w:t>
      </w:r>
      <w:r w:rsidRPr="00B62B76">
        <w:rPr>
          <w:rFonts w:ascii="Montserrat Regular" w:hAnsi="Montserrat Regular" w:cs="Arial"/>
          <w:sz w:val="20"/>
          <w:szCs w:val="20"/>
        </w:rPr>
        <w:t>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lastRenderedPageBreak/>
        <w:t>Medidas de seguridad físicas:</w:t>
      </w:r>
      <w:r>
        <w:rPr>
          <w:rFonts w:ascii="Montserrat SemiBold" w:hAnsi="Montserrat SemiBold" w:cs="Arial"/>
          <w:sz w:val="20"/>
          <w:szCs w:val="20"/>
        </w:rPr>
        <w:t xml:space="preserve"> </w:t>
      </w:r>
      <w:r w:rsidRPr="00B62B76">
        <w:rPr>
          <w:rFonts w:ascii="Montserrat Regular" w:hAnsi="Montserrat Regular" w:cs="Arial"/>
          <w:sz w:val="20"/>
          <w:szCs w:val="20"/>
        </w:rPr>
        <w:t>Conjunto de acciones y mecanismos para proteger el entorno físico de los datos personales y de los recursos involucrados en su tratamiento. De manera enunciativa más no limitativa, se deben considerar las siguientes actividades: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numPr>
          <w:ilvl w:val="0"/>
          <w:numId w:val="11"/>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t>Prevenir el acceso no autorizado al perímetro de la organización, sus instalaciones físicas, áreas críticas, recursos e información;</w:t>
      </w:r>
    </w:p>
    <w:p w:rsidR="00BF3BE8" w:rsidRPr="00B62B76" w:rsidRDefault="00BF3BE8" w:rsidP="00BF3BE8">
      <w:pPr>
        <w:pStyle w:val="Sinespaciado"/>
        <w:spacing w:line="360" w:lineRule="auto"/>
        <w:ind w:left="720"/>
        <w:jc w:val="both"/>
        <w:rPr>
          <w:rFonts w:ascii="Montserrat Regular" w:hAnsi="Montserrat Regular" w:cs="Arial"/>
          <w:sz w:val="20"/>
          <w:szCs w:val="20"/>
        </w:rPr>
      </w:pPr>
    </w:p>
    <w:p w:rsidR="00BF3BE8" w:rsidRPr="00B62B76" w:rsidRDefault="00BF3BE8" w:rsidP="00BF3BE8">
      <w:pPr>
        <w:pStyle w:val="Sinespaciado"/>
        <w:numPr>
          <w:ilvl w:val="0"/>
          <w:numId w:val="11"/>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t>Prevenir el daño o interferencia a las instalaciones físicas, áreas críticas de la organización, recursos e información;</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numPr>
          <w:ilvl w:val="0"/>
          <w:numId w:val="11"/>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t>Proteger los recursos móviles, portátiles y cualquier soporte físico o electrónico que pueda salir de la organización, y</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numPr>
          <w:ilvl w:val="0"/>
          <w:numId w:val="11"/>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t>Proveer a los equipos que contienen o almacenan datos personales de un mantenimiento eficaz, que asegure su disponibilidad e integridad.</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 xml:space="preserve">Medidas de seguridad técnicas: </w:t>
      </w:r>
      <w:r w:rsidRPr="00B62B76">
        <w:rPr>
          <w:rFonts w:ascii="Montserrat Regular" w:hAnsi="Montserrat Regular" w:cs="Arial"/>
          <w:sz w:val="20"/>
          <w:szCs w:val="20"/>
        </w:rPr>
        <w:t>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numPr>
          <w:ilvl w:val="0"/>
          <w:numId w:val="12"/>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t>Prevenir que el acceso a las bases de datos o a la información, así como a los recursos, sea por usuarios identificados y autorizados;</w:t>
      </w:r>
    </w:p>
    <w:p w:rsidR="00BF3BE8" w:rsidRPr="00B62B76" w:rsidRDefault="00BF3BE8" w:rsidP="00BF3BE8">
      <w:pPr>
        <w:pStyle w:val="Sinespaciado"/>
        <w:spacing w:line="360" w:lineRule="auto"/>
        <w:ind w:left="720"/>
        <w:jc w:val="both"/>
        <w:rPr>
          <w:rFonts w:ascii="Montserrat Regular" w:hAnsi="Montserrat Regular" w:cs="Arial"/>
          <w:sz w:val="20"/>
          <w:szCs w:val="20"/>
        </w:rPr>
      </w:pPr>
    </w:p>
    <w:p w:rsidR="00BF3BE8" w:rsidRPr="00B62B76" w:rsidRDefault="00BF3BE8" w:rsidP="00BF3BE8">
      <w:pPr>
        <w:pStyle w:val="Sinespaciado"/>
        <w:numPr>
          <w:ilvl w:val="0"/>
          <w:numId w:val="12"/>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t>Generar un esquema de privilegios para que el usuario lleve a cabo las actividades que requiere con motivo de sus funciones;</w:t>
      </w:r>
    </w:p>
    <w:p w:rsidR="00BF3BE8" w:rsidRPr="00B62B76" w:rsidRDefault="00BF3BE8" w:rsidP="00BF3BE8">
      <w:pPr>
        <w:pStyle w:val="Sinespaciado"/>
        <w:spacing w:line="360" w:lineRule="auto"/>
        <w:ind w:left="720"/>
        <w:jc w:val="both"/>
        <w:rPr>
          <w:rFonts w:ascii="Montserrat Regular" w:hAnsi="Montserrat Regular" w:cs="Arial"/>
          <w:sz w:val="20"/>
          <w:szCs w:val="20"/>
        </w:rPr>
      </w:pPr>
    </w:p>
    <w:p w:rsidR="00BF3BE8" w:rsidRPr="00B62B76" w:rsidRDefault="00BF3BE8" w:rsidP="00BF3BE8">
      <w:pPr>
        <w:pStyle w:val="Sinespaciado"/>
        <w:numPr>
          <w:ilvl w:val="0"/>
          <w:numId w:val="12"/>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t>Revisar la configuración de seguridad en la adquisición, operación, desarrollo y mantenimiento del software y hardware, y</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numPr>
          <w:ilvl w:val="0"/>
          <w:numId w:val="12"/>
        </w:numPr>
        <w:spacing w:line="360" w:lineRule="auto"/>
        <w:jc w:val="both"/>
        <w:rPr>
          <w:rFonts w:ascii="Montserrat Regular" w:hAnsi="Montserrat Regular" w:cs="Arial"/>
          <w:sz w:val="20"/>
          <w:szCs w:val="20"/>
        </w:rPr>
      </w:pPr>
      <w:r w:rsidRPr="00B62B76">
        <w:rPr>
          <w:rFonts w:ascii="Montserrat Regular" w:hAnsi="Montserrat Regular" w:cs="Arial"/>
          <w:sz w:val="20"/>
          <w:szCs w:val="20"/>
        </w:rPr>
        <w:lastRenderedPageBreak/>
        <w:t>Gestionar las comunicaciones, operaciones y medios de almacenamiento de los recursos informáticos en el tratamiento de datos personales.</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Portabilidad de datos personales:</w:t>
      </w:r>
      <w:r>
        <w:rPr>
          <w:rFonts w:ascii="Montserrat SemiBold" w:hAnsi="Montserrat SemiBold" w:cs="Arial"/>
          <w:sz w:val="20"/>
          <w:szCs w:val="20"/>
        </w:rPr>
        <w:t xml:space="preserve"> </w:t>
      </w:r>
      <w:r w:rsidRPr="00B62B76">
        <w:rPr>
          <w:rFonts w:ascii="Montserrat Regular" w:hAnsi="Montserrat Regular" w:cs="Arial"/>
          <w:sz w:val="20"/>
          <w:szCs w:val="20"/>
        </w:rPr>
        <w:t>Prerrogativa del titular de obtener una copia de los datos que ha proporcionado al responsable del tratamiento en un formato estructurado que le permita seguir utilizándolos.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Programa:</w:t>
      </w:r>
      <w:r>
        <w:rPr>
          <w:rFonts w:ascii="Montserrat SemiBold" w:hAnsi="Montserrat SemiBold" w:cs="Arial"/>
          <w:sz w:val="20"/>
          <w:szCs w:val="20"/>
        </w:rPr>
        <w:t xml:space="preserve"> </w:t>
      </w:r>
      <w:r w:rsidRPr="00B62B76">
        <w:rPr>
          <w:rFonts w:ascii="Montserrat Regular" w:hAnsi="Montserrat Regular" w:cs="Arial"/>
          <w:sz w:val="20"/>
          <w:szCs w:val="20"/>
        </w:rPr>
        <w:t>Programa de Protección de Datos Personales.</w:t>
      </w:r>
    </w:p>
    <w:p w:rsidR="00BF3BE8" w:rsidRPr="00B62B76" w:rsidRDefault="00BF3BE8" w:rsidP="00BF3BE8">
      <w:pPr>
        <w:pStyle w:val="Sinespaciado"/>
        <w:spacing w:line="360" w:lineRule="auto"/>
        <w:jc w:val="both"/>
        <w:rPr>
          <w:rFonts w:ascii="Arial" w:hAnsi="Arial" w:cs="Arial"/>
          <w:b/>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Remisión:</w:t>
      </w:r>
      <w:r>
        <w:rPr>
          <w:rFonts w:ascii="Montserrat SemiBold" w:hAnsi="Montserrat SemiBold" w:cs="Arial"/>
          <w:sz w:val="20"/>
          <w:szCs w:val="20"/>
        </w:rPr>
        <w:t xml:space="preserve"> </w:t>
      </w:r>
      <w:r w:rsidRPr="00B62B76">
        <w:rPr>
          <w:rFonts w:ascii="Montserrat Regular" w:hAnsi="Montserrat Regular" w:cs="Arial"/>
          <w:sz w:val="20"/>
          <w:szCs w:val="20"/>
        </w:rPr>
        <w:t>Toda comunicación de datos personales realizada exclusivamente entre el responsable y encargado, dentro o fuera del territorio mexicano.</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 xml:space="preserve">Responsable: </w:t>
      </w:r>
      <w:r w:rsidRPr="00332D15">
        <w:rPr>
          <w:rFonts w:ascii="Montserrat Regular" w:hAnsi="Montserrat Regular" w:cs="Arial"/>
          <w:sz w:val="20"/>
          <w:szCs w:val="20"/>
        </w:rPr>
        <w:t xml:space="preserve">Para efectos del presente programa el Instituto Nacional de Cardiología Ignacio Chávez, de conformidad con el </w:t>
      </w:r>
      <w:r w:rsidRPr="00B62B76">
        <w:rPr>
          <w:rFonts w:ascii="Montserrat Regular" w:hAnsi="Montserrat Regular" w:cs="Arial"/>
          <w:sz w:val="20"/>
          <w:szCs w:val="20"/>
        </w:rPr>
        <w:t>artículo 1 de la Ley General de Protección de Datos Personales en Posesión de Sujetos Obligados que deciden sobre el tratamiento de datos personales.</w:t>
      </w:r>
    </w:p>
    <w:p w:rsidR="00BF3BE8" w:rsidRPr="00B62B76" w:rsidRDefault="00BF3BE8" w:rsidP="00BF3BE8">
      <w:pPr>
        <w:pStyle w:val="Sinespaciado"/>
        <w:spacing w:line="360" w:lineRule="auto"/>
        <w:jc w:val="both"/>
        <w:rPr>
          <w:rFonts w:ascii="Montserrat Regular" w:hAnsi="Montserrat Regular"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Revisión:</w:t>
      </w:r>
      <w:r>
        <w:rPr>
          <w:rFonts w:ascii="Montserrat SemiBold" w:hAnsi="Montserrat SemiBold" w:cs="Arial"/>
          <w:sz w:val="20"/>
          <w:szCs w:val="20"/>
        </w:rPr>
        <w:t xml:space="preserve"> </w:t>
      </w:r>
      <w:r w:rsidRPr="00B62B76">
        <w:rPr>
          <w:rFonts w:ascii="Montserrat Regular" w:hAnsi="Montserrat Regular" w:cs="Arial"/>
          <w:sz w:val="20"/>
          <w:szCs w:val="20"/>
        </w:rPr>
        <w:t>Actividad estructurada, objetiva y documentada, llevada a cabo con la finalidad de constatar el cumplimiento continuo de los contenidos establecidos en este Programa.</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Riesgo:</w:t>
      </w:r>
      <w:r>
        <w:rPr>
          <w:rFonts w:ascii="Montserrat SemiBold" w:hAnsi="Montserrat SemiBold" w:cs="Arial"/>
          <w:sz w:val="20"/>
          <w:szCs w:val="20"/>
        </w:rPr>
        <w:t xml:space="preserve"> </w:t>
      </w:r>
      <w:r w:rsidRPr="00B62B76">
        <w:rPr>
          <w:rFonts w:ascii="Montserrat Regular" w:hAnsi="Montserrat Regular" w:cs="Arial"/>
          <w:sz w:val="20"/>
          <w:szCs w:val="20"/>
        </w:rPr>
        <w:t>Combinación de la probabilidad de un evento y su consecuencia desfavorable.</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Sistema de gestión:</w:t>
      </w:r>
      <w:r>
        <w:rPr>
          <w:rFonts w:ascii="Montserrat SemiBold" w:hAnsi="Montserrat SemiBold" w:cs="Arial"/>
          <w:sz w:val="20"/>
          <w:szCs w:val="20"/>
        </w:rPr>
        <w:t xml:space="preserve"> </w:t>
      </w:r>
      <w:r w:rsidRPr="00B62B76">
        <w:rPr>
          <w:rFonts w:ascii="Montserrat Regular" w:hAnsi="Montserrat Regular" w:cs="Arial"/>
          <w:sz w:val="20"/>
          <w:szCs w:val="20"/>
        </w:rPr>
        <w:t>Conjunto de elementos y actividades interrelacionadas para establecer, implementar, operar, monitorear, revisar, mantener y mejorar el tratamiento y medidas de seguridad de carácter administrativo, físico y técnico aplicadas a los datos personales, de conformidad con lo previsto en la presente Ley General de Protección de Datos Personales en Posesión de Sujetos Obligados y las demás disposiciones que le resulten aplicables en la materia.</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Sistema de tratamiento:</w:t>
      </w:r>
      <w:r>
        <w:rPr>
          <w:rFonts w:ascii="Montserrat SemiBold" w:hAnsi="Montserrat SemiBold" w:cs="Arial"/>
          <w:sz w:val="20"/>
          <w:szCs w:val="20"/>
        </w:rPr>
        <w:t xml:space="preserve"> </w:t>
      </w:r>
      <w:r w:rsidRPr="00B62B76">
        <w:rPr>
          <w:rFonts w:ascii="Montserrat Regular" w:hAnsi="Montserrat Regular" w:cs="Arial"/>
          <w:sz w:val="20"/>
          <w:szCs w:val="20"/>
        </w:rPr>
        <w:t>Conjunto de elementos mutuamente relacionados o que interactúan para realizar la obtención, uso, registro, organización, conservación, elaboración, utilización, comunicación, difusión, almacenamiento, posesión, acceso, manejo, aprovechamiento, divulgación, transferencia o disposición de datos personales, en medios físicos o electrónicos.</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SNT:</w:t>
      </w:r>
      <w:r>
        <w:rPr>
          <w:rFonts w:ascii="Montserrat SemiBold" w:hAnsi="Montserrat SemiBold" w:cs="Arial"/>
          <w:sz w:val="20"/>
          <w:szCs w:val="20"/>
        </w:rPr>
        <w:t xml:space="preserve"> </w:t>
      </w:r>
      <w:r w:rsidRPr="00B62B76">
        <w:rPr>
          <w:rFonts w:ascii="Montserrat Regular" w:hAnsi="Montserrat Regular" w:cs="Arial"/>
          <w:sz w:val="20"/>
          <w:szCs w:val="20"/>
        </w:rPr>
        <w:t>Sistema Nacional de Transparencia, Acceso a la Información y Protección de Datos Personales.</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Sujeto obligado:</w:t>
      </w:r>
      <w:r>
        <w:rPr>
          <w:rFonts w:ascii="Montserrat SemiBold" w:hAnsi="Montserrat SemiBold" w:cs="Arial"/>
          <w:sz w:val="20"/>
          <w:szCs w:val="20"/>
        </w:rPr>
        <w:t xml:space="preserve"> </w:t>
      </w:r>
      <w:r w:rsidRPr="007A7FAC">
        <w:rPr>
          <w:rFonts w:ascii="Montserrat Regular" w:hAnsi="Montserrat Regular" w:cs="Arial"/>
          <w:sz w:val="20"/>
          <w:szCs w:val="20"/>
        </w:rPr>
        <w:t>Para efectos del presente programa, el Instituto Nacional de Cardiología Ignacio Chávez.</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Titular:</w:t>
      </w:r>
      <w:r>
        <w:rPr>
          <w:rFonts w:ascii="Montserrat SemiBold" w:hAnsi="Montserrat SemiBold" w:cs="Arial"/>
          <w:sz w:val="20"/>
          <w:szCs w:val="20"/>
        </w:rPr>
        <w:t xml:space="preserve"> </w:t>
      </w:r>
      <w:r w:rsidRPr="00B62B76">
        <w:rPr>
          <w:rFonts w:ascii="Montserrat Regular" w:hAnsi="Montserrat Regular" w:cs="Arial"/>
          <w:sz w:val="20"/>
          <w:szCs w:val="20"/>
        </w:rPr>
        <w:t>La persona física a quien corresponden los datos personales.</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Transferencia:</w:t>
      </w:r>
      <w:r>
        <w:rPr>
          <w:rFonts w:ascii="Montserrat SemiBold" w:hAnsi="Montserrat SemiBold" w:cs="Arial"/>
          <w:sz w:val="20"/>
          <w:szCs w:val="20"/>
        </w:rPr>
        <w:t xml:space="preserve"> </w:t>
      </w:r>
      <w:r w:rsidRPr="00B62B76">
        <w:rPr>
          <w:rFonts w:ascii="Montserrat Regular" w:hAnsi="Montserrat Regular" w:cs="Arial"/>
          <w:sz w:val="20"/>
          <w:szCs w:val="20"/>
        </w:rPr>
        <w:t>Toda comunicación de datos personales dentro o fuera del territorio mexicano, realizada a persona distinta del titular, del responsable o del encargado.</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B62B76"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Tratamiento:</w:t>
      </w:r>
      <w:r>
        <w:rPr>
          <w:rFonts w:ascii="Montserrat SemiBold" w:hAnsi="Montserrat SemiBold" w:cs="Arial"/>
          <w:sz w:val="20"/>
          <w:szCs w:val="20"/>
        </w:rPr>
        <w:t xml:space="preserve"> </w:t>
      </w:r>
      <w:r w:rsidRPr="00B62B76">
        <w:rPr>
          <w:rFonts w:ascii="Montserrat Regular" w:hAnsi="Montserrat Regular" w:cs="Arial"/>
          <w:sz w:val="20"/>
          <w:szCs w:val="20"/>
        </w:rPr>
        <w:t>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BF3BE8" w:rsidRPr="00B62B76" w:rsidRDefault="00BF3BE8" w:rsidP="00BF3BE8">
      <w:pPr>
        <w:pStyle w:val="Sinespaciado"/>
        <w:spacing w:line="360" w:lineRule="auto"/>
        <w:jc w:val="both"/>
        <w:rPr>
          <w:rFonts w:ascii="Montserrat SemiBold" w:hAnsi="Montserrat SemiBold" w:cs="Arial"/>
          <w:sz w:val="20"/>
          <w:szCs w:val="20"/>
        </w:rPr>
      </w:pPr>
    </w:p>
    <w:p w:rsidR="00BF3BE8" w:rsidRPr="0073488B" w:rsidRDefault="00BF3BE8" w:rsidP="00BF3BE8">
      <w:pPr>
        <w:pStyle w:val="Sinespaciado"/>
        <w:spacing w:line="360" w:lineRule="auto"/>
        <w:jc w:val="both"/>
        <w:rPr>
          <w:rFonts w:ascii="Montserrat Regular" w:hAnsi="Montserrat Regular" w:cs="Arial"/>
          <w:sz w:val="20"/>
          <w:szCs w:val="20"/>
        </w:rPr>
      </w:pPr>
      <w:r w:rsidRPr="00B62B76">
        <w:rPr>
          <w:rFonts w:ascii="Montserrat SemiBold" w:hAnsi="Montserrat SemiBold" w:cs="Arial"/>
          <w:sz w:val="20"/>
          <w:szCs w:val="20"/>
        </w:rPr>
        <w:t>Unidad de Transparencia:</w:t>
      </w:r>
      <w:r>
        <w:rPr>
          <w:rFonts w:ascii="Montserrat SemiBold" w:hAnsi="Montserrat SemiBold" w:cs="Arial"/>
          <w:sz w:val="20"/>
          <w:szCs w:val="20"/>
        </w:rPr>
        <w:t xml:space="preserve"> </w:t>
      </w:r>
      <w:r w:rsidRPr="00B62B76">
        <w:rPr>
          <w:rFonts w:ascii="Montserrat Regular" w:hAnsi="Montserrat Regular" w:cs="Arial"/>
          <w:sz w:val="20"/>
          <w:szCs w:val="20"/>
        </w:rPr>
        <w:t>Instancia a la que hace referencia el artículo 45 de la Ley General de Transparencia y Acceso a la Información Pública.</w:t>
      </w:r>
    </w:p>
    <w:p w:rsidR="00BF3BE8" w:rsidRDefault="00BF3BE8" w:rsidP="00BF3BE8">
      <w:pPr>
        <w:pStyle w:val="Ttulo1"/>
        <w:spacing w:line="360" w:lineRule="auto"/>
        <w:jc w:val="both"/>
        <w:rPr>
          <w:rFonts w:ascii="Montserrat SemiBold" w:eastAsia="MS Mincho" w:hAnsi="Montserrat SemiBold" w:cs="Arial"/>
          <w:color w:val="0033CC"/>
          <w:lang w:val="es-MX" w:eastAsia="en-US"/>
        </w:rPr>
      </w:pPr>
    </w:p>
    <w:p w:rsidR="00BF3BE8" w:rsidRDefault="00BF3BE8" w:rsidP="00BF3BE8">
      <w:pPr>
        <w:pStyle w:val="Ttulo1"/>
        <w:spacing w:line="360" w:lineRule="auto"/>
        <w:jc w:val="both"/>
        <w:rPr>
          <w:rFonts w:ascii="Montserrat SemiBold" w:eastAsia="MS Mincho" w:hAnsi="Montserrat SemiBold" w:cs="Arial"/>
          <w:color w:val="0033CC"/>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931B22" w:rsidRDefault="00931B22" w:rsidP="00BF3BE8">
      <w:pPr>
        <w:rPr>
          <w:lang w:val="es-MX" w:eastAsia="en-US"/>
        </w:rPr>
        <w:sectPr w:rsidR="00931B22" w:rsidSect="00931B22">
          <w:headerReference w:type="default" r:id="rId10"/>
          <w:footerReference w:type="default" r:id="rId11"/>
          <w:pgSz w:w="12240" w:h="15840"/>
          <w:pgMar w:top="2552" w:right="1134" w:bottom="1985" w:left="1134" w:header="709" w:footer="394" w:gutter="0"/>
          <w:pgNumType w:start="1"/>
          <w:cols w:space="708"/>
          <w:docGrid w:linePitch="360"/>
        </w:sectPr>
      </w:pPr>
    </w:p>
    <w:p w:rsidR="00BF3BE8" w:rsidRPr="003A55A1" w:rsidRDefault="00BF3BE8" w:rsidP="003A55A1">
      <w:pPr>
        <w:pStyle w:val="Ttulo1"/>
        <w:rPr>
          <w:rFonts w:ascii="Montserrat SemiBold" w:hAnsi="Montserrat SemiBold"/>
          <w:b w:val="0"/>
          <w:color w:val="0033CC"/>
          <w:sz w:val="24"/>
        </w:rPr>
      </w:pPr>
      <w:bookmarkStart w:id="1" w:name="_Toc107229367"/>
      <w:r w:rsidRPr="003A55A1">
        <w:rPr>
          <w:rFonts w:ascii="Montserrat SemiBold" w:hAnsi="Montserrat SemiBold"/>
          <w:b w:val="0"/>
          <w:color w:val="0033CC"/>
          <w:sz w:val="24"/>
        </w:rPr>
        <w:lastRenderedPageBreak/>
        <w:t>II. MARCO JURÍDICO</w:t>
      </w:r>
      <w:bookmarkEnd w:id="1"/>
    </w:p>
    <w:p w:rsidR="00BF3BE8" w:rsidRPr="003C69D7" w:rsidRDefault="00BF3BE8" w:rsidP="00BF3BE8">
      <w:pPr>
        <w:pStyle w:val="Sinespaciado"/>
        <w:spacing w:line="360" w:lineRule="auto"/>
        <w:jc w:val="both"/>
        <w:rPr>
          <w:rFonts w:ascii="Montserrat SemiBold" w:hAnsi="Montserrat SemiBold" w:cs="Arial"/>
          <w:sz w:val="26"/>
          <w:szCs w:val="26"/>
        </w:rPr>
      </w:pPr>
    </w:p>
    <w:p w:rsidR="00BF3BE8" w:rsidRDefault="00BF3BE8" w:rsidP="00BF3BE8">
      <w:pPr>
        <w:pStyle w:val="Sinespaciado"/>
        <w:numPr>
          <w:ilvl w:val="0"/>
          <w:numId w:val="13"/>
        </w:numPr>
        <w:spacing w:line="360" w:lineRule="auto"/>
        <w:jc w:val="both"/>
        <w:rPr>
          <w:rFonts w:ascii="Montserrat Regular" w:hAnsi="Montserrat Regular" w:cs="Arial"/>
          <w:sz w:val="20"/>
          <w:szCs w:val="20"/>
        </w:rPr>
      </w:pPr>
      <w:r w:rsidRPr="001E6400">
        <w:rPr>
          <w:rFonts w:ascii="Montserrat Regular" w:hAnsi="Montserrat Regular" w:cs="Arial"/>
          <w:sz w:val="20"/>
          <w:szCs w:val="20"/>
        </w:rPr>
        <w:t>Constitución Política de los Estados Unidos Mexicanos (DOF. 05/02/1917 y sus reformas).</w:t>
      </w:r>
    </w:p>
    <w:p w:rsidR="00BF3BE8" w:rsidRPr="001E6400"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numPr>
          <w:ilvl w:val="0"/>
          <w:numId w:val="13"/>
        </w:numPr>
        <w:spacing w:line="360" w:lineRule="auto"/>
        <w:jc w:val="both"/>
        <w:rPr>
          <w:rFonts w:ascii="Montserrat Regular" w:hAnsi="Montserrat Regular" w:cs="Arial"/>
          <w:sz w:val="20"/>
          <w:szCs w:val="20"/>
        </w:rPr>
      </w:pPr>
      <w:r w:rsidRPr="001E6400">
        <w:rPr>
          <w:rFonts w:ascii="Montserrat Regular" w:hAnsi="Montserrat Regular" w:cs="Arial"/>
          <w:sz w:val="20"/>
          <w:szCs w:val="20"/>
        </w:rPr>
        <w:t>Ley General de Protección de Datos Personales en Posesión de Sujetos Obligados (DOF.</w:t>
      </w:r>
      <w:r>
        <w:rPr>
          <w:rFonts w:ascii="Montserrat Regular" w:hAnsi="Montserrat Regular" w:cs="Arial"/>
          <w:sz w:val="20"/>
          <w:szCs w:val="20"/>
        </w:rPr>
        <w:t xml:space="preserve"> </w:t>
      </w:r>
      <w:r w:rsidRPr="001E6400">
        <w:rPr>
          <w:rFonts w:ascii="Montserrat Regular" w:hAnsi="Montserrat Regular" w:cs="Arial"/>
          <w:sz w:val="20"/>
          <w:szCs w:val="20"/>
        </w:rPr>
        <w:t>26/01/2017).</w:t>
      </w:r>
    </w:p>
    <w:p w:rsidR="00BF3BE8" w:rsidRPr="001E6400"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numPr>
          <w:ilvl w:val="0"/>
          <w:numId w:val="13"/>
        </w:numPr>
        <w:spacing w:line="360" w:lineRule="auto"/>
        <w:jc w:val="both"/>
        <w:rPr>
          <w:rFonts w:ascii="Montserrat Regular" w:hAnsi="Montserrat Regular" w:cs="Arial"/>
          <w:sz w:val="20"/>
          <w:szCs w:val="20"/>
        </w:rPr>
      </w:pPr>
      <w:r w:rsidRPr="001E6400">
        <w:rPr>
          <w:rFonts w:ascii="Montserrat Regular" w:hAnsi="Montserrat Regular" w:cs="Arial"/>
          <w:sz w:val="20"/>
          <w:szCs w:val="20"/>
        </w:rPr>
        <w:t>Ley General de Transparencia y Acceso a la Información Pública (DOF. 04/05/2015 y sus</w:t>
      </w:r>
      <w:r>
        <w:rPr>
          <w:rFonts w:ascii="Montserrat Regular" w:hAnsi="Montserrat Regular" w:cs="Arial"/>
          <w:sz w:val="20"/>
          <w:szCs w:val="20"/>
        </w:rPr>
        <w:t xml:space="preserve"> </w:t>
      </w:r>
      <w:r w:rsidRPr="001E6400">
        <w:rPr>
          <w:rFonts w:ascii="Montserrat Regular" w:hAnsi="Montserrat Regular" w:cs="Arial"/>
          <w:sz w:val="20"/>
          <w:szCs w:val="20"/>
        </w:rPr>
        <w:t>reformas).</w:t>
      </w:r>
    </w:p>
    <w:p w:rsidR="00BF3BE8" w:rsidRPr="001E6400"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numPr>
          <w:ilvl w:val="0"/>
          <w:numId w:val="13"/>
        </w:numPr>
        <w:spacing w:after="240" w:line="360" w:lineRule="auto"/>
        <w:jc w:val="both"/>
        <w:rPr>
          <w:rFonts w:ascii="Montserrat Regular" w:hAnsi="Montserrat Regular" w:cs="Arial"/>
          <w:sz w:val="20"/>
          <w:szCs w:val="20"/>
        </w:rPr>
      </w:pPr>
      <w:r w:rsidRPr="00E3116E">
        <w:rPr>
          <w:rFonts w:ascii="Montserrat Regular" w:hAnsi="Montserrat Regular" w:cs="Arial"/>
          <w:sz w:val="20"/>
          <w:szCs w:val="20"/>
        </w:rPr>
        <w:t>Ley Federal de Transparencia y Acceso a la Información Pública (DOF. 09/05/2016 y sus reformas).</w:t>
      </w:r>
    </w:p>
    <w:p w:rsidR="00BF3BE8" w:rsidRDefault="00BF3BE8" w:rsidP="00BF3BE8">
      <w:pPr>
        <w:pStyle w:val="Prrafodelista"/>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Pr>
        <w:pStyle w:val="Sinespaciado"/>
        <w:spacing w:after="240" w:line="360" w:lineRule="auto"/>
        <w:jc w:val="both"/>
        <w:rPr>
          <w:rFonts w:ascii="Montserrat Regular" w:hAnsi="Montserrat Regular" w:cs="Arial"/>
          <w:sz w:val="20"/>
          <w:szCs w:val="20"/>
        </w:rPr>
      </w:pPr>
    </w:p>
    <w:p w:rsidR="00931B22" w:rsidRDefault="00931B22" w:rsidP="00BF3BE8">
      <w:pPr>
        <w:pStyle w:val="Sinespaciado"/>
        <w:spacing w:after="240" w:line="360" w:lineRule="auto"/>
        <w:jc w:val="both"/>
        <w:rPr>
          <w:rFonts w:ascii="Montserrat Regular" w:hAnsi="Montserrat Regular" w:cs="Arial"/>
          <w:sz w:val="20"/>
          <w:szCs w:val="20"/>
        </w:rPr>
        <w:sectPr w:rsidR="00931B22" w:rsidSect="007111BD">
          <w:pgSz w:w="12240" w:h="15840"/>
          <w:pgMar w:top="2552" w:right="1134" w:bottom="1985" w:left="1134" w:header="709" w:footer="709" w:gutter="0"/>
          <w:cols w:space="708"/>
          <w:docGrid w:linePitch="360"/>
        </w:sectPr>
      </w:pPr>
    </w:p>
    <w:p w:rsidR="00BF3BE8" w:rsidRPr="00EE2B7E" w:rsidRDefault="00BF3BE8" w:rsidP="00BF3BE8">
      <w:pPr>
        <w:pStyle w:val="Ttulo1"/>
        <w:spacing w:line="360" w:lineRule="auto"/>
        <w:jc w:val="both"/>
        <w:rPr>
          <w:rFonts w:ascii="Montserrat SemiBold" w:eastAsia="MS Mincho" w:hAnsi="Montserrat SemiBold" w:cs="Arial"/>
          <w:color w:val="0033CC"/>
          <w:lang w:val="es-MX" w:eastAsia="en-US"/>
        </w:rPr>
      </w:pPr>
      <w:bookmarkStart w:id="2" w:name="_Toc107229368"/>
      <w:r w:rsidRPr="00EE2B7E">
        <w:rPr>
          <w:rFonts w:ascii="Montserrat SemiBold" w:eastAsia="MS Mincho" w:hAnsi="Montserrat SemiBold" w:cs="Arial"/>
          <w:color w:val="0033CC"/>
          <w:lang w:val="es-MX" w:eastAsia="en-US"/>
        </w:rPr>
        <w:lastRenderedPageBreak/>
        <w:t>III. OBJETIVO</w:t>
      </w:r>
      <w:bookmarkEnd w:id="2"/>
    </w:p>
    <w:p w:rsidR="00BF3BE8" w:rsidRPr="00DB24AA" w:rsidRDefault="00BF3BE8" w:rsidP="00BF3BE8">
      <w:pPr>
        <w:pStyle w:val="Sinespaciado"/>
        <w:spacing w:line="360" w:lineRule="auto"/>
        <w:jc w:val="both"/>
        <w:rPr>
          <w:rFonts w:ascii="Montserrat SemiBold" w:hAnsi="Montserrat SemiBold" w:cs="Arial"/>
          <w:sz w:val="26"/>
          <w:szCs w:val="26"/>
        </w:rPr>
      </w:pPr>
    </w:p>
    <w:p w:rsidR="00BF3BE8" w:rsidRPr="00B51BF3" w:rsidRDefault="00BF3BE8" w:rsidP="00BF3BE8">
      <w:pPr>
        <w:pStyle w:val="Sinespaciado"/>
        <w:spacing w:line="360" w:lineRule="auto"/>
        <w:jc w:val="both"/>
        <w:rPr>
          <w:rFonts w:ascii="Montserrat Regular" w:hAnsi="Montserrat Regular" w:cs="Arial"/>
          <w:sz w:val="20"/>
          <w:szCs w:val="20"/>
        </w:rPr>
      </w:pPr>
      <w:r>
        <w:rPr>
          <w:rFonts w:ascii="Montserrat Regular" w:hAnsi="Montserrat Regular" w:cs="Arial"/>
          <w:sz w:val="20"/>
          <w:szCs w:val="20"/>
        </w:rPr>
        <w:t>Los objetivos del Sistema de gestión de seguridad de datos personales son los siguientes:</w:t>
      </w: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numPr>
          <w:ilvl w:val="0"/>
          <w:numId w:val="14"/>
        </w:numPr>
        <w:spacing w:line="360" w:lineRule="auto"/>
        <w:jc w:val="both"/>
        <w:rPr>
          <w:rFonts w:ascii="Montserrat Regular" w:hAnsi="Montserrat Regular" w:cs="Arial"/>
          <w:sz w:val="20"/>
          <w:szCs w:val="20"/>
        </w:rPr>
      </w:pPr>
      <w:r>
        <w:rPr>
          <w:rFonts w:ascii="Montserrat Regular" w:hAnsi="Montserrat Regular" w:cs="Arial"/>
          <w:sz w:val="20"/>
          <w:szCs w:val="20"/>
        </w:rPr>
        <w:t>Determinar el conjunto de elementos y actividades interrelacionadas para establecer, implementar, operar, monitorear, revisar, mantener y mejorar el tratamiento y seguridad de los datos personales al interior del Instituto Nacional de Cardiología Ignacio Chávez.</w:t>
      </w:r>
    </w:p>
    <w:p w:rsidR="00BF3BE8" w:rsidRDefault="00BF3BE8" w:rsidP="00BF3BE8">
      <w:pPr>
        <w:pStyle w:val="Sinespaciado"/>
        <w:spacing w:line="360" w:lineRule="auto"/>
        <w:ind w:left="720"/>
        <w:jc w:val="both"/>
        <w:rPr>
          <w:rFonts w:ascii="Montserrat Regular" w:hAnsi="Montserrat Regular" w:cs="Arial"/>
          <w:sz w:val="20"/>
          <w:szCs w:val="20"/>
        </w:rPr>
      </w:pPr>
    </w:p>
    <w:p w:rsidR="00BF3BE8" w:rsidRPr="00657869" w:rsidRDefault="00BF3BE8" w:rsidP="00BF3BE8">
      <w:pPr>
        <w:pStyle w:val="Sinespaciado"/>
        <w:numPr>
          <w:ilvl w:val="0"/>
          <w:numId w:val="14"/>
        </w:numPr>
        <w:spacing w:line="360" w:lineRule="auto"/>
        <w:jc w:val="both"/>
        <w:rPr>
          <w:rFonts w:ascii="Montserrat Regular" w:hAnsi="Montserrat Regular" w:cs="Arial"/>
          <w:sz w:val="20"/>
          <w:szCs w:val="20"/>
        </w:rPr>
      </w:pPr>
      <w:r w:rsidRPr="00657869">
        <w:rPr>
          <w:rFonts w:ascii="Montserrat Regular" w:hAnsi="Montserrat Regular" w:cs="Arial"/>
          <w:sz w:val="20"/>
          <w:szCs w:val="20"/>
        </w:rPr>
        <w:t xml:space="preserve">Establecer las acciones relacionadas con las medidas de seguridad de carácter administrativo, físico y técnico </w:t>
      </w:r>
      <w:proofErr w:type="gramStart"/>
      <w:r>
        <w:rPr>
          <w:rFonts w:ascii="Montserrat Regular" w:hAnsi="Montserrat Regular" w:cs="Arial"/>
          <w:sz w:val="20"/>
          <w:szCs w:val="20"/>
        </w:rPr>
        <w:t>aplicada</w:t>
      </w:r>
      <w:r w:rsidRPr="00657869">
        <w:rPr>
          <w:rFonts w:ascii="Montserrat Regular" w:hAnsi="Montserrat Regular" w:cs="Arial"/>
          <w:sz w:val="20"/>
          <w:szCs w:val="20"/>
        </w:rPr>
        <w:t>s</w:t>
      </w:r>
      <w:proofErr w:type="gramEnd"/>
      <w:r w:rsidRPr="00657869">
        <w:rPr>
          <w:rFonts w:ascii="Montserrat Regular" w:hAnsi="Montserrat Regular" w:cs="Arial"/>
          <w:sz w:val="20"/>
          <w:szCs w:val="20"/>
        </w:rPr>
        <w:t xml:space="preserve"> al tratamiento de los datos personales al interior del Instituto Nacional de Cardiología Ignacio Chávez.</w:t>
      </w: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pPr>
    </w:p>
    <w:p w:rsidR="00931B22" w:rsidRDefault="00931B22" w:rsidP="00BF3BE8">
      <w:pPr>
        <w:pStyle w:val="Ttulo1"/>
        <w:spacing w:before="0" w:line="360" w:lineRule="auto"/>
        <w:jc w:val="both"/>
        <w:rPr>
          <w:rFonts w:ascii="Montserrat Regular" w:hAnsi="Montserrat Regular" w:cs="Arial"/>
          <w:sz w:val="20"/>
          <w:szCs w:val="20"/>
        </w:rPr>
        <w:sectPr w:rsidR="00931B22" w:rsidSect="007111BD">
          <w:pgSz w:w="12240" w:h="15840"/>
          <w:pgMar w:top="2552" w:right="1134" w:bottom="1985" w:left="1134" w:header="709" w:footer="709" w:gutter="0"/>
          <w:cols w:space="708"/>
          <w:docGrid w:linePitch="360"/>
        </w:sectPr>
      </w:pPr>
    </w:p>
    <w:p w:rsidR="00BF3BE8" w:rsidRPr="00651387" w:rsidRDefault="00BF3BE8" w:rsidP="00BF3BE8">
      <w:pPr>
        <w:pStyle w:val="Ttulo1"/>
        <w:spacing w:before="0" w:line="360" w:lineRule="auto"/>
        <w:jc w:val="both"/>
        <w:rPr>
          <w:rFonts w:ascii="Montserrat SemiBold" w:hAnsi="Montserrat SemiBold"/>
          <w:b w:val="0"/>
          <w:color w:val="auto"/>
        </w:rPr>
      </w:pPr>
      <w:bookmarkStart w:id="3" w:name="_Toc107229369"/>
      <w:r w:rsidRPr="00651387">
        <w:rPr>
          <w:rFonts w:ascii="Montserrat SemiBold" w:eastAsia="MS Mincho" w:hAnsi="Montserrat SemiBold" w:cs="Arial"/>
          <w:color w:val="0033CC"/>
          <w:lang w:val="es-MX" w:eastAsia="en-US"/>
        </w:rPr>
        <w:lastRenderedPageBreak/>
        <w:t>IV.</w:t>
      </w:r>
      <w:r>
        <w:rPr>
          <w:rFonts w:ascii="Montserrat SemiBold" w:eastAsia="MS Mincho" w:hAnsi="Montserrat SemiBold" w:cs="Arial"/>
          <w:color w:val="0033CC"/>
          <w:lang w:val="es-MX" w:eastAsia="en-US"/>
        </w:rPr>
        <w:t xml:space="preserve"> POLÍTICAS INTERNAS DE </w:t>
      </w:r>
      <w:r w:rsidRPr="00651387">
        <w:rPr>
          <w:rFonts w:ascii="Montserrat SemiBold" w:eastAsia="MS Mincho" w:hAnsi="Montserrat SemiBold" w:cs="Arial"/>
          <w:color w:val="0033CC"/>
          <w:lang w:val="es-MX" w:eastAsia="en-US"/>
        </w:rPr>
        <w:t>PROTECCIÓN DE DATOS PERSONALES</w:t>
      </w:r>
      <w:bookmarkEnd w:id="3"/>
    </w:p>
    <w:p w:rsidR="00BF3BE8" w:rsidRDefault="00BF3BE8" w:rsidP="00BF3BE8">
      <w:pPr>
        <w:pStyle w:val="Sinespaciado"/>
        <w:spacing w:line="276"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r w:rsidRPr="001D4701">
        <w:rPr>
          <w:rFonts w:ascii="Montserrat Regular" w:hAnsi="Montserrat Regular" w:cs="Arial"/>
          <w:sz w:val="20"/>
          <w:szCs w:val="20"/>
        </w:rPr>
        <w:t>E</w:t>
      </w:r>
      <w:r>
        <w:rPr>
          <w:rFonts w:ascii="Montserrat Regular" w:hAnsi="Montserrat Regular" w:cs="Arial"/>
          <w:sz w:val="20"/>
          <w:szCs w:val="20"/>
        </w:rPr>
        <w:t>l derecho a la protección de lo</w:t>
      </w:r>
      <w:r w:rsidRPr="001D4701">
        <w:rPr>
          <w:rFonts w:ascii="Montserrat Regular" w:hAnsi="Montserrat Regular" w:cs="Arial"/>
          <w:sz w:val="20"/>
          <w:szCs w:val="20"/>
        </w:rPr>
        <w:t>s</w:t>
      </w:r>
      <w:r>
        <w:rPr>
          <w:rFonts w:ascii="Montserrat Regular" w:hAnsi="Montserrat Regular" w:cs="Arial"/>
          <w:sz w:val="20"/>
          <w:szCs w:val="20"/>
        </w:rPr>
        <w:t xml:space="preserve"> datos personales es</w:t>
      </w:r>
      <w:r w:rsidRPr="001D4701">
        <w:rPr>
          <w:rFonts w:ascii="Montserrat Regular" w:hAnsi="Montserrat Regular" w:cs="Arial"/>
          <w:sz w:val="20"/>
          <w:szCs w:val="20"/>
        </w:rPr>
        <w:t xml:space="preserve"> un derecho humano reconocido en los artículos 6 y 16 de la C</w:t>
      </w:r>
      <w:r>
        <w:rPr>
          <w:rFonts w:ascii="Montserrat Regular" w:hAnsi="Montserrat Regular" w:cs="Arial"/>
          <w:sz w:val="20"/>
          <w:szCs w:val="20"/>
        </w:rPr>
        <w:t xml:space="preserve">onstitución </w:t>
      </w:r>
      <w:r w:rsidRPr="001D4701">
        <w:rPr>
          <w:rFonts w:ascii="Montserrat Regular" w:hAnsi="Montserrat Regular" w:cs="Arial"/>
          <w:sz w:val="20"/>
          <w:szCs w:val="20"/>
        </w:rPr>
        <w:t>P</w:t>
      </w:r>
      <w:r>
        <w:rPr>
          <w:rFonts w:ascii="Montserrat Regular" w:hAnsi="Montserrat Regular" w:cs="Arial"/>
          <w:sz w:val="20"/>
          <w:szCs w:val="20"/>
        </w:rPr>
        <w:t xml:space="preserve">olítica de los </w:t>
      </w:r>
      <w:r w:rsidRPr="001D4701">
        <w:rPr>
          <w:rFonts w:ascii="Montserrat Regular" w:hAnsi="Montserrat Regular" w:cs="Arial"/>
          <w:sz w:val="20"/>
          <w:szCs w:val="20"/>
        </w:rPr>
        <w:t>E</w:t>
      </w:r>
      <w:r>
        <w:rPr>
          <w:rFonts w:ascii="Montserrat Regular" w:hAnsi="Montserrat Regular" w:cs="Arial"/>
          <w:sz w:val="20"/>
          <w:szCs w:val="20"/>
        </w:rPr>
        <w:t xml:space="preserve">stados </w:t>
      </w:r>
      <w:r w:rsidRPr="001D4701">
        <w:rPr>
          <w:rFonts w:ascii="Montserrat Regular" w:hAnsi="Montserrat Regular" w:cs="Arial"/>
          <w:sz w:val="20"/>
          <w:szCs w:val="20"/>
        </w:rPr>
        <w:t>U</w:t>
      </w:r>
      <w:r>
        <w:rPr>
          <w:rFonts w:ascii="Montserrat Regular" w:hAnsi="Montserrat Regular" w:cs="Arial"/>
          <w:sz w:val="20"/>
          <w:szCs w:val="20"/>
        </w:rPr>
        <w:t xml:space="preserve">nidos </w:t>
      </w:r>
      <w:r w:rsidRPr="001D4701">
        <w:rPr>
          <w:rFonts w:ascii="Montserrat Regular" w:hAnsi="Montserrat Regular" w:cs="Arial"/>
          <w:sz w:val="20"/>
          <w:szCs w:val="20"/>
        </w:rPr>
        <w:t>M</w:t>
      </w:r>
      <w:r>
        <w:rPr>
          <w:rFonts w:ascii="Montserrat Regular" w:hAnsi="Montserrat Regular" w:cs="Arial"/>
          <w:sz w:val="20"/>
          <w:szCs w:val="20"/>
        </w:rPr>
        <w:t>exicanos</w:t>
      </w:r>
      <w:r w:rsidRPr="001D4701">
        <w:rPr>
          <w:rFonts w:ascii="Montserrat Regular" w:hAnsi="Montserrat Regular" w:cs="Arial"/>
          <w:sz w:val="20"/>
          <w:szCs w:val="20"/>
        </w:rPr>
        <w:t>,</w:t>
      </w:r>
      <w:r>
        <w:rPr>
          <w:rFonts w:ascii="Montserrat Regular" w:hAnsi="Montserrat Regular" w:cs="Arial"/>
          <w:sz w:val="20"/>
          <w:szCs w:val="20"/>
        </w:rPr>
        <w:t xml:space="preserve"> así como en la Ley General de Protección de Datos Personales en Posesión de Sujetos Obligados,  que imponen obligaciones a los RESPONSABLES </w:t>
      </w:r>
      <w:r w:rsidRPr="001D4701">
        <w:rPr>
          <w:rFonts w:ascii="Montserrat Regular" w:hAnsi="Montserrat Regular" w:cs="Arial"/>
          <w:sz w:val="20"/>
          <w:szCs w:val="20"/>
        </w:rPr>
        <w:t>que tratan datos personales, y que reconoce derechos a los TITULARES de los datos, a fin de garantizar su privacidad, el buen uso de la información personal y el derecho a decidir, de manera libre e informada, sobre el uso de la</w:t>
      </w:r>
      <w:r>
        <w:rPr>
          <w:rFonts w:ascii="Montserrat Regular" w:hAnsi="Montserrat Regular" w:cs="Arial"/>
          <w:sz w:val="20"/>
          <w:szCs w:val="20"/>
        </w:rPr>
        <w:t xml:space="preserve"> información que les pertenece, es importante resaltar lo siguiente:</w:t>
      </w:r>
    </w:p>
    <w:p w:rsidR="00BF3BE8" w:rsidRDefault="00BF3BE8" w:rsidP="00BF3BE8">
      <w:pPr>
        <w:pStyle w:val="Sinespaciado"/>
        <w:spacing w:line="360" w:lineRule="auto"/>
        <w:jc w:val="both"/>
        <w:rPr>
          <w:rFonts w:ascii="Montserrat Regular" w:hAnsi="Montserrat Regular" w:cs="Arial"/>
          <w:sz w:val="20"/>
          <w:szCs w:val="20"/>
        </w:rPr>
      </w:pPr>
    </w:p>
    <w:p w:rsidR="00BF3BE8" w:rsidRPr="000122B4" w:rsidRDefault="00BF3BE8" w:rsidP="00BF3BE8">
      <w:pPr>
        <w:pStyle w:val="Sinespaciado"/>
        <w:spacing w:line="360" w:lineRule="auto"/>
        <w:ind w:right="616"/>
        <w:jc w:val="both"/>
        <w:rPr>
          <w:rFonts w:ascii="Montserrat SemiBold" w:hAnsi="Montserrat SemiBold" w:cs="Arial"/>
          <w:sz w:val="20"/>
          <w:szCs w:val="20"/>
        </w:rPr>
      </w:pPr>
      <w:r>
        <w:rPr>
          <w:rFonts w:ascii="Montserrat SemiBold" w:hAnsi="Montserrat SemiBold" w:cs="Arial"/>
          <w:sz w:val="20"/>
          <w:szCs w:val="20"/>
        </w:rPr>
        <w:t>¿Quiénes son el titular y el responsable de los datos personales?</w:t>
      </w:r>
    </w:p>
    <w:p w:rsidR="00BF3BE8" w:rsidRDefault="00BF3BE8" w:rsidP="00BF3BE8">
      <w:pPr>
        <w:pStyle w:val="Sinespaciado"/>
        <w:spacing w:line="360" w:lineRule="auto"/>
        <w:ind w:left="360"/>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r w:rsidRPr="00A04C26">
        <w:rPr>
          <w:rFonts w:ascii="Montserrat SemiBold" w:hAnsi="Montserrat SemiBold" w:cs="Arial"/>
          <w:sz w:val="20"/>
          <w:szCs w:val="20"/>
        </w:rPr>
        <w:t>Titular:</w:t>
      </w:r>
      <w:r>
        <w:rPr>
          <w:rFonts w:ascii="Montserrat Regular" w:hAnsi="Montserrat Regular" w:cs="Arial"/>
          <w:sz w:val="20"/>
          <w:szCs w:val="20"/>
        </w:rPr>
        <w:t xml:space="preserve"> Persona física a quien corresponden los datos personales.</w:t>
      </w:r>
    </w:p>
    <w:p w:rsidR="00BF3BE8" w:rsidRDefault="00BF3BE8" w:rsidP="00BF3BE8">
      <w:pPr>
        <w:pStyle w:val="Sinespaciado"/>
        <w:spacing w:line="360" w:lineRule="auto"/>
        <w:ind w:left="360"/>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r w:rsidRPr="00A04C26">
        <w:rPr>
          <w:rFonts w:ascii="Montserrat SemiBold" w:hAnsi="Montserrat SemiBold" w:cs="Arial"/>
          <w:sz w:val="20"/>
          <w:szCs w:val="20"/>
        </w:rPr>
        <w:t>Responsable:</w:t>
      </w:r>
      <w:r>
        <w:rPr>
          <w:rFonts w:ascii="Montserrat Regular" w:hAnsi="Montserrat Regular" w:cs="Arial"/>
          <w:sz w:val="20"/>
          <w:szCs w:val="20"/>
        </w:rPr>
        <w:t xml:space="preserve"> S</w:t>
      </w:r>
      <w:r w:rsidRPr="00A04C26">
        <w:rPr>
          <w:rFonts w:ascii="Montserrat Regular" w:hAnsi="Montserrat Regular" w:cs="Arial"/>
          <w:sz w:val="20"/>
          <w:szCs w:val="20"/>
        </w:rPr>
        <w:t>e entiende por responsable a quien decide sobre el tratamiento de los datos personales, es decir, quien establece las finalidades del tratamiento o el uso que se le dará a los datos personales, el tipo de datos que se requieren, a quién y para qué se comparten, cómo se obtienen, almacenan y suprimen los datos personales, y en qué casos se divulgarán, entre otros factores de decisión.</w:t>
      </w:r>
    </w:p>
    <w:p w:rsidR="00BF3BE8" w:rsidRDefault="00BF3BE8" w:rsidP="00BF3BE8">
      <w:pPr>
        <w:pStyle w:val="Sinespaciado"/>
        <w:spacing w:line="360" w:lineRule="auto"/>
        <w:ind w:left="360"/>
        <w:jc w:val="both"/>
        <w:rPr>
          <w:rFonts w:ascii="Montserrat Regular" w:hAnsi="Montserrat Regular" w:cs="Arial"/>
          <w:sz w:val="20"/>
          <w:szCs w:val="20"/>
        </w:rPr>
      </w:pPr>
    </w:p>
    <w:p w:rsidR="00BF3BE8" w:rsidRPr="00A04C26" w:rsidRDefault="00BF3BE8" w:rsidP="00BF3BE8">
      <w:pPr>
        <w:pStyle w:val="Sinespaciado"/>
        <w:spacing w:line="360" w:lineRule="auto"/>
        <w:jc w:val="both"/>
        <w:rPr>
          <w:rFonts w:ascii="Montserrat SemiBold" w:hAnsi="Montserrat SemiBold" w:cs="Arial"/>
          <w:sz w:val="20"/>
          <w:szCs w:val="20"/>
        </w:rPr>
      </w:pPr>
      <w:r w:rsidRPr="00A04C26">
        <w:rPr>
          <w:rFonts w:ascii="Montserrat SemiBold" w:hAnsi="Montserrat SemiBold" w:cs="Arial"/>
          <w:sz w:val="20"/>
          <w:szCs w:val="20"/>
        </w:rPr>
        <w:t>¿Qué son datos personales y datos personales sensibles?</w:t>
      </w:r>
    </w:p>
    <w:p w:rsidR="00BF3BE8" w:rsidRDefault="00BF3BE8" w:rsidP="00BF3BE8">
      <w:pPr>
        <w:pStyle w:val="Sinespaciado"/>
        <w:spacing w:line="360" w:lineRule="auto"/>
        <w:ind w:left="360"/>
        <w:jc w:val="both"/>
        <w:rPr>
          <w:rFonts w:ascii="Montserrat Regular" w:hAnsi="Montserrat Regular" w:cs="Arial"/>
          <w:sz w:val="20"/>
          <w:szCs w:val="20"/>
        </w:rPr>
      </w:pPr>
    </w:p>
    <w:p w:rsidR="00BF3BE8" w:rsidRPr="00A04C26" w:rsidRDefault="00BF3BE8" w:rsidP="00BF3BE8">
      <w:pPr>
        <w:pStyle w:val="Sinespaciado"/>
        <w:spacing w:line="360" w:lineRule="auto"/>
        <w:jc w:val="both"/>
        <w:rPr>
          <w:rFonts w:ascii="Montserrat Regular" w:hAnsi="Montserrat Regular" w:cs="Arial"/>
          <w:sz w:val="20"/>
          <w:szCs w:val="20"/>
        </w:rPr>
      </w:pPr>
      <w:r>
        <w:rPr>
          <w:rFonts w:ascii="Montserrat Regular" w:hAnsi="Montserrat Regular" w:cs="Arial"/>
          <w:sz w:val="20"/>
          <w:szCs w:val="20"/>
        </w:rPr>
        <w:t>Se entiende por datos personales: c</w:t>
      </w:r>
      <w:r w:rsidRPr="00A04C26">
        <w:rPr>
          <w:rFonts w:ascii="Montserrat Regular" w:hAnsi="Montserrat Regular" w:cs="Arial"/>
          <w:sz w:val="20"/>
          <w:szCs w:val="20"/>
        </w:rPr>
        <w:t xml:space="preserve">ualquier información concerniente a una persona física identificada o identificable, de manera enunciativa más no limitativa se consideran los siguientes: nombre, domicilio, teléfono móvil, teléfono particular, fotografía, correo electrónico, CURP. </w:t>
      </w:r>
    </w:p>
    <w:p w:rsidR="00BF3BE8" w:rsidRPr="00A04C26" w:rsidRDefault="00BF3BE8" w:rsidP="00BF3BE8">
      <w:pPr>
        <w:pStyle w:val="Sinespaciado"/>
        <w:spacing w:line="360" w:lineRule="auto"/>
        <w:ind w:left="360"/>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r w:rsidRPr="00A04C26">
        <w:rPr>
          <w:rFonts w:ascii="Montserrat Regular" w:hAnsi="Montserrat Regular" w:cs="Arial"/>
          <w:sz w:val="20"/>
          <w:szCs w:val="20"/>
        </w:rPr>
        <w:t>Se considera que una persona es identificable cuando su identidad pueda determinarse directa o indirectamente a través de cualquier información.</w:t>
      </w:r>
    </w:p>
    <w:p w:rsidR="00BF3BE8" w:rsidRDefault="00BF3BE8" w:rsidP="00BF3BE8">
      <w:pPr>
        <w:pStyle w:val="Sinespaciado"/>
        <w:spacing w:line="360" w:lineRule="auto"/>
        <w:ind w:left="360"/>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r>
        <w:rPr>
          <w:rFonts w:ascii="Montserrat Regular" w:hAnsi="Montserrat Regular" w:cs="Arial"/>
          <w:sz w:val="20"/>
          <w:szCs w:val="20"/>
        </w:rPr>
        <w:t xml:space="preserve">En tanto que, los datos personales sensibles son aquellos que </w:t>
      </w:r>
      <w:r w:rsidRPr="00A04C26">
        <w:rPr>
          <w:rFonts w:ascii="Montserrat Regular" w:hAnsi="Montserrat Regular" w:cs="Arial"/>
          <w:sz w:val="20"/>
          <w:szCs w:val="20"/>
        </w:rPr>
        <w:t xml:space="preserve">se refieran a la esfera más íntima de su titular, o cuya utilización indebida pueda dar origen a discriminación o conlleve un riesgo grave </w:t>
      </w:r>
      <w:r w:rsidRPr="00A04C26">
        <w:rPr>
          <w:rFonts w:ascii="Montserrat Regular" w:hAnsi="Montserrat Regular" w:cs="Arial"/>
          <w:sz w:val="20"/>
          <w:szCs w:val="20"/>
        </w:rPr>
        <w:lastRenderedPageBreak/>
        <w:t xml:space="preserve">para éste. De manera enunciativa más no limitativa, se consideran sensibles los datos personales que puedan revelar aspectos como origen racial o étnico, estado de salud presente o futuro, información genética, creencias religiosas, filosóficas y morales, opiniones políticas y </w:t>
      </w:r>
      <w:r>
        <w:rPr>
          <w:rFonts w:ascii="Montserrat Regular" w:hAnsi="Montserrat Regular" w:cs="Arial"/>
          <w:sz w:val="20"/>
          <w:szCs w:val="20"/>
        </w:rPr>
        <w:t>orientación</w:t>
      </w:r>
      <w:r w:rsidRPr="00A04C26">
        <w:rPr>
          <w:rFonts w:ascii="Montserrat Regular" w:hAnsi="Montserrat Regular" w:cs="Arial"/>
          <w:sz w:val="20"/>
          <w:szCs w:val="20"/>
        </w:rPr>
        <w:t xml:space="preserve"> sexual.</w:t>
      </w:r>
    </w:p>
    <w:p w:rsidR="00BF3BE8" w:rsidRDefault="00BF3BE8" w:rsidP="00BF3BE8">
      <w:pPr>
        <w:pStyle w:val="Sinespaciado"/>
        <w:spacing w:line="360" w:lineRule="auto"/>
        <w:ind w:left="360"/>
        <w:jc w:val="both"/>
        <w:rPr>
          <w:rFonts w:ascii="Montserrat Regular" w:hAnsi="Montserrat Regular" w:cs="Arial"/>
          <w:sz w:val="20"/>
          <w:szCs w:val="20"/>
        </w:rPr>
      </w:pPr>
    </w:p>
    <w:p w:rsidR="00BF3BE8" w:rsidRPr="00A04C26" w:rsidRDefault="00BF3BE8" w:rsidP="00BF3BE8">
      <w:pPr>
        <w:pStyle w:val="Sinespaciado"/>
        <w:spacing w:line="360" w:lineRule="auto"/>
        <w:jc w:val="both"/>
        <w:rPr>
          <w:rFonts w:ascii="Montserrat SemiBold" w:hAnsi="Montserrat SemiBold" w:cs="Arial"/>
          <w:sz w:val="20"/>
          <w:szCs w:val="20"/>
        </w:rPr>
      </w:pPr>
      <w:r w:rsidRPr="00A04C26">
        <w:rPr>
          <w:rFonts w:ascii="Montserrat SemiBold" w:hAnsi="Montserrat SemiBold" w:cs="Arial"/>
          <w:sz w:val="20"/>
          <w:szCs w:val="20"/>
        </w:rPr>
        <w:t>¿Qué es el tratamiento de datos personales?</w:t>
      </w:r>
    </w:p>
    <w:p w:rsidR="00BF3BE8" w:rsidRDefault="00BF3BE8" w:rsidP="00BF3BE8">
      <w:pPr>
        <w:pStyle w:val="Sinespaciado"/>
        <w:spacing w:line="360" w:lineRule="auto"/>
        <w:ind w:left="360"/>
        <w:jc w:val="both"/>
        <w:rPr>
          <w:rFonts w:ascii="Montserrat Regular" w:hAnsi="Montserrat Regular" w:cs="Arial"/>
          <w:sz w:val="20"/>
          <w:szCs w:val="24"/>
        </w:rPr>
      </w:pPr>
    </w:p>
    <w:p w:rsidR="00BF3BE8" w:rsidRDefault="00BF3BE8" w:rsidP="00BF3BE8">
      <w:pPr>
        <w:pStyle w:val="Sinespaciado"/>
        <w:spacing w:line="360" w:lineRule="auto"/>
        <w:jc w:val="both"/>
        <w:rPr>
          <w:rFonts w:ascii="Montserrat Regular" w:hAnsi="Montserrat Regular" w:cs="Arial"/>
          <w:sz w:val="20"/>
          <w:szCs w:val="24"/>
        </w:rPr>
      </w:pPr>
      <w:r w:rsidRPr="00A04C26">
        <w:rPr>
          <w:rFonts w:ascii="Montserrat Regular" w:hAnsi="Montserrat Regular" w:cs="Arial"/>
          <w:sz w:val="20"/>
          <w:szCs w:val="24"/>
        </w:rPr>
        <w:t>Cualquier operación o conjunto de operaciones efectuadas mediante procedimientos manuales o automatizados aplicados a los datos personales, relacionadas con las siguientes acciones:</w:t>
      </w:r>
      <w:r>
        <w:rPr>
          <w:rFonts w:ascii="Montserrat Regular" w:hAnsi="Montserrat Regular" w:cs="Arial"/>
          <w:sz w:val="20"/>
          <w:szCs w:val="24"/>
        </w:rPr>
        <w:t xml:space="preserve"> </w:t>
      </w:r>
    </w:p>
    <w:p w:rsidR="00BF3BE8" w:rsidRDefault="00BF3BE8" w:rsidP="00BF3BE8">
      <w:pPr>
        <w:pStyle w:val="Sinespaciado"/>
        <w:spacing w:line="360" w:lineRule="auto"/>
        <w:ind w:left="360"/>
        <w:jc w:val="both"/>
        <w:rPr>
          <w:rFonts w:ascii="Montserrat Regular" w:hAnsi="Montserrat Regular" w:cs="Arial"/>
          <w:sz w:val="20"/>
          <w:szCs w:val="24"/>
        </w:rPr>
      </w:pPr>
    </w:p>
    <w:tbl>
      <w:tblPr>
        <w:tblStyle w:val="Tablaconcuadrcula"/>
        <w:tblW w:w="0" w:type="auto"/>
        <w:jc w:val="center"/>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single" w:sz="12" w:space="0" w:color="C45911" w:themeColor="accent2" w:themeShade="BF"/>
          <w:insideV w:val="single" w:sz="12" w:space="0" w:color="C45911" w:themeColor="accent2" w:themeShade="BF"/>
        </w:tblBorders>
        <w:tblLook w:val="04A0" w:firstRow="1" w:lastRow="0" w:firstColumn="1" w:lastColumn="0" w:noHBand="0" w:noVBand="1"/>
      </w:tblPr>
      <w:tblGrid>
        <w:gridCol w:w="3262"/>
        <w:gridCol w:w="3371"/>
        <w:gridCol w:w="3371"/>
      </w:tblGrid>
      <w:tr w:rsidR="00BF3BE8" w:rsidTr="00BF3BE8">
        <w:trPr>
          <w:trHeight w:val="2098"/>
          <w:jc w:val="center"/>
        </w:trPr>
        <w:tc>
          <w:tcPr>
            <w:tcW w:w="3262" w:type="dxa"/>
            <w:vAlign w:val="center"/>
          </w:tcPr>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Obtención</w:t>
            </w:r>
          </w:p>
          <w:p w:rsidR="00BF3BE8" w:rsidRPr="002669AB" w:rsidRDefault="00BF3BE8" w:rsidP="00BF3BE8">
            <w:pPr>
              <w:pStyle w:val="Sinespaciado"/>
              <w:spacing w:line="360" w:lineRule="auto"/>
              <w:jc w:val="center"/>
              <w:rPr>
                <w:rFonts w:ascii="Montserrat Regular" w:hAnsi="Montserrat Regular" w:cs="Arial"/>
                <w:sz w:val="8"/>
                <w:szCs w:val="24"/>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Uso</w:t>
            </w:r>
          </w:p>
          <w:p w:rsidR="00BF3BE8" w:rsidRPr="002669AB" w:rsidRDefault="00BF3BE8" w:rsidP="00BF3BE8">
            <w:pPr>
              <w:pStyle w:val="Sinespaciado"/>
              <w:spacing w:line="360" w:lineRule="auto"/>
              <w:jc w:val="center"/>
              <w:rPr>
                <w:rFonts w:ascii="Montserrat Regular" w:hAnsi="Montserrat Regular" w:cs="Arial"/>
                <w:sz w:val="8"/>
                <w:szCs w:val="24"/>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Registro</w:t>
            </w:r>
          </w:p>
          <w:p w:rsidR="00BF3BE8" w:rsidRPr="002669AB" w:rsidRDefault="00BF3BE8" w:rsidP="00BF3BE8">
            <w:pPr>
              <w:pStyle w:val="Sinespaciado"/>
              <w:spacing w:line="360" w:lineRule="auto"/>
              <w:jc w:val="center"/>
              <w:rPr>
                <w:rFonts w:ascii="Montserrat Regular" w:hAnsi="Montserrat Regular" w:cs="Arial"/>
                <w:sz w:val="8"/>
                <w:szCs w:val="24"/>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Organización</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Conservación</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Elaboración</w:t>
            </w:r>
          </w:p>
        </w:tc>
        <w:tc>
          <w:tcPr>
            <w:tcW w:w="3371" w:type="dxa"/>
            <w:vAlign w:val="center"/>
          </w:tcPr>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Utilización</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Comunicación</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Difusión</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Pr>
                <w:rFonts w:ascii="Montserrat Regular" w:hAnsi="Montserrat Regular" w:cs="Arial"/>
                <w:sz w:val="20"/>
                <w:szCs w:val="24"/>
              </w:rPr>
              <w:t>Almacenamiento</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Posesión</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Acceso</w:t>
            </w:r>
          </w:p>
        </w:tc>
        <w:tc>
          <w:tcPr>
            <w:tcW w:w="3371" w:type="dxa"/>
            <w:vAlign w:val="center"/>
          </w:tcPr>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Manejo</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Aprovechamiento</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Divulgación</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Transferencia</w:t>
            </w:r>
          </w:p>
          <w:p w:rsidR="00BF3BE8" w:rsidRPr="002669AB" w:rsidRDefault="00BF3BE8" w:rsidP="00BF3BE8">
            <w:pPr>
              <w:pStyle w:val="Sinespaciado"/>
              <w:spacing w:line="360" w:lineRule="auto"/>
              <w:jc w:val="center"/>
              <w:rPr>
                <w:rFonts w:ascii="Montserrat Regular" w:hAnsi="Montserrat Regular" w:cs="Arial"/>
                <w:sz w:val="8"/>
                <w:szCs w:val="8"/>
              </w:rPr>
            </w:pPr>
          </w:p>
          <w:p w:rsidR="00BF3BE8" w:rsidRDefault="00BF3BE8" w:rsidP="00BF3BE8">
            <w:pPr>
              <w:pStyle w:val="Sinespaciado"/>
              <w:spacing w:line="360" w:lineRule="auto"/>
              <w:jc w:val="center"/>
              <w:rPr>
                <w:rFonts w:ascii="Montserrat Regular" w:hAnsi="Montserrat Regular" w:cs="Arial"/>
                <w:sz w:val="20"/>
                <w:szCs w:val="24"/>
              </w:rPr>
            </w:pPr>
            <w:r w:rsidRPr="00A04C26">
              <w:rPr>
                <w:rFonts w:ascii="Montserrat Regular" w:hAnsi="Montserrat Regular" w:cs="Arial"/>
                <w:sz w:val="20"/>
                <w:szCs w:val="24"/>
              </w:rPr>
              <w:t>Disposición</w:t>
            </w:r>
          </w:p>
        </w:tc>
      </w:tr>
    </w:tbl>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r>
        <w:rPr>
          <w:rFonts w:ascii="Montserrat Regular" w:hAnsi="Montserrat Regular" w:cs="Arial"/>
          <w:sz w:val="20"/>
          <w:szCs w:val="20"/>
        </w:rPr>
        <w:t>En ese sentido, el INC, como sujeto Obligado es consciente que el</w:t>
      </w:r>
      <w:r w:rsidRPr="001D4701">
        <w:rPr>
          <w:rFonts w:ascii="Montserrat Regular" w:hAnsi="Montserrat Regular" w:cs="Arial"/>
          <w:sz w:val="20"/>
          <w:szCs w:val="20"/>
        </w:rPr>
        <w:t xml:space="preserve"> tratamiento de datos personales puede conllevar riesgos si se da un mal uso, una inadecuada gestión o cuidado, que podrían tener consecuencias como daño, pérdida, alteración, destrucción o su uso, acc</w:t>
      </w:r>
      <w:r>
        <w:rPr>
          <w:rFonts w:ascii="Montserrat Regular" w:hAnsi="Montserrat Regular" w:cs="Arial"/>
          <w:sz w:val="20"/>
          <w:szCs w:val="20"/>
        </w:rPr>
        <w:t xml:space="preserve">eso o tratamiento no autorizado, en ese sentido, este Instituto, procura que el tratamiento de Datos Personales se realice conforme lo establecido en la legislación aplicable, y  bajo los </w:t>
      </w:r>
      <w:r w:rsidRPr="009E725C">
        <w:rPr>
          <w:rFonts w:ascii="Montserrat Regular" w:hAnsi="Montserrat Regular" w:cs="Arial"/>
          <w:sz w:val="20"/>
          <w:szCs w:val="20"/>
        </w:rPr>
        <w:t>términos</w:t>
      </w:r>
      <w:r>
        <w:rPr>
          <w:rFonts w:ascii="Montserrat Regular" w:hAnsi="Montserrat Regular" w:cs="Arial"/>
          <w:sz w:val="20"/>
          <w:szCs w:val="20"/>
        </w:rPr>
        <w:t xml:space="preserve"> que se explican a continuación:</w:t>
      </w:r>
    </w:p>
    <w:p w:rsidR="00BF3BE8" w:rsidRPr="008918C2" w:rsidRDefault="00BF3BE8" w:rsidP="00BF3BE8">
      <w:pPr>
        <w:pStyle w:val="Sinespaciado"/>
        <w:spacing w:line="360" w:lineRule="auto"/>
        <w:jc w:val="both"/>
        <w:rPr>
          <w:rFonts w:ascii="Montserrat Regular" w:hAnsi="Montserrat Regular" w:cs="Arial"/>
          <w:b/>
          <w:sz w:val="20"/>
          <w:szCs w:val="20"/>
        </w:rPr>
      </w:pPr>
    </w:p>
    <w:p w:rsidR="00BF3BE8" w:rsidRPr="008918C2" w:rsidRDefault="00BF3BE8" w:rsidP="00BF3BE8">
      <w:pPr>
        <w:pStyle w:val="Sinespaciado"/>
        <w:numPr>
          <w:ilvl w:val="0"/>
          <w:numId w:val="18"/>
        </w:numPr>
        <w:spacing w:line="360" w:lineRule="auto"/>
        <w:jc w:val="both"/>
        <w:rPr>
          <w:rFonts w:ascii="Montserrat Regular" w:hAnsi="Montserrat Regular" w:cs="Arial"/>
          <w:b/>
          <w:sz w:val="20"/>
          <w:szCs w:val="20"/>
        </w:rPr>
      </w:pPr>
      <w:r w:rsidRPr="008918C2">
        <w:rPr>
          <w:rFonts w:ascii="Montserrat Regular" w:hAnsi="Montserrat Regular" w:cs="Arial"/>
          <w:b/>
          <w:sz w:val="20"/>
          <w:szCs w:val="20"/>
        </w:rPr>
        <w:t>Principios que rigen la Protección de los Datos Personales.</w:t>
      </w:r>
    </w:p>
    <w:p w:rsidR="00BF3BE8" w:rsidRPr="009E725C"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r>
        <w:rPr>
          <w:rFonts w:ascii="Montserrat Regular" w:hAnsi="Montserrat Regular" w:cs="Arial"/>
          <w:sz w:val="20"/>
          <w:szCs w:val="20"/>
        </w:rPr>
        <w:t>Licitud:</w:t>
      </w:r>
      <w:r w:rsidRPr="009E725C">
        <w:rPr>
          <w:rFonts w:ascii="Montserrat Regular" w:hAnsi="Montserrat Regular" w:cs="Arial"/>
          <w:sz w:val="20"/>
          <w:szCs w:val="20"/>
        </w:rPr>
        <w:t xml:space="preserve"> El tratamiento de datos personales por parte del responsable deberá sujetarse a las facultades o atribuciones que la normatividad aplicable le confiera. </w:t>
      </w: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r>
        <w:rPr>
          <w:rFonts w:ascii="Montserrat Regular" w:hAnsi="Montserrat Regular" w:cs="Arial"/>
          <w:sz w:val="20"/>
          <w:szCs w:val="20"/>
        </w:rPr>
        <w:t xml:space="preserve">Finalidad: </w:t>
      </w:r>
      <w:r w:rsidRPr="009E725C">
        <w:rPr>
          <w:rFonts w:ascii="Montserrat Regular" w:hAnsi="Montserrat Regular" w:cs="Arial"/>
          <w:sz w:val="20"/>
          <w:szCs w:val="20"/>
        </w:rPr>
        <w:t xml:space="preserve">Todo tratamiento de datos personales que efectúe el responsable deberá estar justificado por finalidades concretas, lícitas, explícitas y legítimas, relacionadas con las atribuciones que la normatividad aplicable le confiera. </w:t>
      </w: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r w:rsidRPr="009E725C">
        <w:rPr>
          <w:rFonts w:ascii="Montserrat Regular" w:hAnsi="Montserrat Regular" w:cs="Arial"/>
          <w:sz w:val="20"/>
          <w:szCs w:val="20"/>
        </w:rPr>
        <w:t>Lealtad</w:t>
      </w:r>
      <w:r>
        <w:rPr>
          <w:rFonts w:ascii="Montserrat Regular" w:hAnsi="Montserrat Regular" w:cs="Arial"/>
          <w:sz w:val="20"/>
          <w:szCs w:val="20"/>
        </w:rPr>
        <w:t>:</w:t>
      </w:r>
      <w:r w:rsidRPr="009E725C">
        <w:rPr>
          <w:rFonts w:ascii="Montserrat Regular" w:hAnsi="Montserrat Regular" w:cs="Arial"/>
          <w:sz w:val="20"/>
          <w:szCs w:val="20"/>
        </w:rPr>
        <w:t xml:space="preserve"> El responsable no deberá obtener y tratar datos personales, a través de medios engañosos o fraudulentos, privilegiando la</w:t>
      </w:r>
      <w:r>
        <w:rPr>
          <w:rFonts w:ascii="Montserrat Regular" w:hAnsi="Montserrat Regular" w:cs="Arial"/>
          <w:sz w:val="20"/>
          <w:szCs w:val="20"/>
        </w:rPr>
        <w:t xml:space="preserve"> protección de los intereses del titular y la expectativa razonable de privacidad.</w:t>
      </w: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r>
        <w:rPr>
          <w:rFonts w:ascii="Montserrat Regular" w:hAnsi="Montserrat Regular" w:cs="Arial"/>
          <w:sz w:val="20"/>
          <w:szCs w:val="20"/>
        </w:rPr>
        <w:t>Consentimiento:</w:t>
      </w:r>
      <w:r w:rsidRPr="0031281D">
        <w:rPr>
          <w:rFonts w:ascii="Montserrat Regular" w:hAnsi="Montserrat Regular" w:cs="Arial"/>
          <w:sz w:val="20"/>
          <w:szCs w:val="20"/>
        </w:rPr>
        <w:t xml:space="preserve"> Cuando no se actualicen algunas de las causales de excepción previstas en el artículo 22 de la Ley General, el responsable deberá contar con el consentimiento previo del titular para el tratamiento de los datos personales. </w:t>
      </w:r>
    </w:p>
    <w:p w:rsidR="00BF3BE8" w:rsidRPr="0031281D"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r>
        <w:rPr>
          <w:rFonts w:ascii="Montserrat Regular" w:hAnsi="Montserrat Regular" w:cs="Arial"/>
          <w:sz w:val="20"/>
          <w:szCs w:val="20"/>
        </w:rPr>
        <w:t xml:space="preserve">Calidad: </w:t>
      </w:r>
      <w:r w:rsidRPr="0031281D">
        <w:rPr>
          <w:rFonts w:ascii="Montserrat Regular" w:hAnsi="Montserrat Regular" w:cs="Arial"/>
          <w:sz w:val="20"/>
          <w:szCs w:val="20"/>
        </w:rPr>
        <w:t>El responsable deberá adoptar las medidas necesarias para mantener exactos, completos, pertinentes, correctos y actualizados los datos personales en su posesión, a fin de que no se altere su veracidad. Se presume que se cumple con la calidad en los datos personales cuando éstos son</w:t>
      </w:r>
      <w:r>
        <w:t xml:space="preserve"> </w:t>
      </w:r>
      <w:r w:rsidRPr="0031281D">
        <w:rPr>
          <w:rFonts w:ascii="Montserrat Regular" w:hAnsi="Montserrat Regular" w:cs="Arial"/>
          <w:sz w:val="20"/>
          <w:szCs w:val="20"/>
        </w:rPr>
        <w:t xml:space="preserve">proporcionados directamente por su titular y hasta que éste no manifieste y acredite lo contrario. Cuando los datos personales hayan dejado de ser necesarios para el cumplimiento de las finalidades previstas en el aviso de privacidad y que motivaron su tratamiento, deberán ser suprimidos, previo bloqueo en su caso, y una vez que concluya el plazo de conservación de los mismos. </w:t>
      </w: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r>
        <w:rPr>
          <w:rFonts w:ascii="Montserrat Regular" w:hAnsi="Montserrat Regular" w:cs="Arial"/>
          <w:sz w:val="20"/>
          <w:szCs w:val="20"/>
        </w:rPr>
        <w:t xml:space="preserve">Proporcionalidad: </w:t>
      </w:r>
      <w:r w:rsidRPr="0031281D">
        <w:rPr>
          <w:rFonts w:ascii="Montserrat Regular" w:hAnsi="Montserrat Regular" w:cs="Arial"/>
          <w:sz w:val="20"/>
          <w:szCs w:val="20"/>
        </w:rPr>
        <w:t>El responsable sólo deberá tratar los datos personales que resulten adecuados, relevantes y estrictamente necesarios para la finalidad que justifica su tratamiento.</w:t>
      </w: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Pr="0031281D" w:rsidRDefault="00BF3BE8" w:rsidP="00BF3BE8">
      <w:pPr>
        <w:pStyle w:val="Sinespaciado"/>
        <w:spacing w:line="360" w:lineRule="auto"/>
        <w:ind w:left="405"/>
        <w:jc w:val="both"/>
        <w:rPr>
          <w:rFonts w:ascii="Montserrat Regular" w:hAnsi="Montserrat Regular" w:cs="Arial"/>
          <w:sz w:val="20"/>
          <w:szCs w:val="20"/>
        </w:rPr>
      </w:pPr>
      <w:r w:rsidRPr="0031281D">
        <w:rPr>
          <w:rFonts w:ascii="Montserrat Regular" w:hAnsi="Montserrat Regular" w:cs="Arial"/>
          <w:sz w:val="20"/>
          <w:szCs w:val="20"/>
        </w:rPr>
        <w:t>Información: El responsable deberá informar al titular, a través del aviso de privacidad, la existencia y características principales del tratamiento al que serán sometidos sus datos personales, a fin de que pueda tomar decisiones informadas al respecto.</w:t>
      </w:r>
    </w:p>
    <w:p w:rsidR="00BF3BE8" w:rsidRPr="0031281D"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r w:rsidRPr="0031281D">
        <w:rPr>
          <w:rFonts w:ascii="Montserrat Regular" w:hAnsi="Montserrat Regular" w:cs="Arial"/>
          <w:sz w:val="20"/>
          <w:szCs w:val="20"/>
        </w:rPr>
        <w:lastRenderedPageBreak/>
        <w:t xml:space="preserve"> Responsabilidad: El responsable deberá adoptar políticas e implementar mecanismos para asegurar y acreditar el cumplimiento de los principios, deberes y demás obligaciones establecidas en la Ley General.</w:t>
      </w:r>
    </w:p>
    <w:p w:rsidR="00BF3BE8" w:rsidRDefault="00BF3BE8" w:rsidP="00BF3BE8">
      <w:pPr>
        <w:pStyle w:val="Sinespaciado"/>
        <w:spacing w:after="240" w:line="360" w:lineRule="auto"/>
        <w:ind w:left="405"/>
        <w:jc w:val="both"/>
        <w:rPr>
          <w:rFonts w:ascii="Montserrat Regular" w:hAnsi="Montserrat Regular" w:cs="Arial"/>
          <w:sz w:val="20"/>
          <w:szCs w:val="20"/>
        </w:rPr>
      </w:pPr>
    </w:p>
    <w:p w:rsidR="00BF3BE8" w:rsidRPr="008918C2" w:rsidRDefault="00BF3BE8" w:rsidP="00BF3BE8">
      <w:pPr>
        <w:pStyle w:val="Sinespaciado"/>
        <w:numPr>
          <w:ilvl w:val="0"/>
          <w:numId w:val="18"/>
        </w:numPr>
        <w:spacing w:after="240" w:line="360" w:lineRule="auto"/>
        <w:jc w:val="both"/>
        <w:rPr>
          <w:rFonts w:ascii="Montserrat Regular" w:hAnsi="Montserrat Regular" w:cs="Arial"/>
          <w:b/>
          <w:sz w:val="20"/>
          <w:szCs w:val="20"/>
        </w:rPr>
      </w:pPr>
      <w:r w:rsidRPr="008918C2">
        <w:rPr>
          <w:rFonts w:ascii="Montserrat Regular" w:hAnsi="Montserrat Regular" w:cs="Arial"/>
          <w:b/>
          <w:sz w:val="20"/>
          <w:szCs w:val="20"/>
        </w:rPr>
        <w:t>Deberes que rigen la Protecci</w:t>
      </w:r>
      <w:r w:rsidRPr="008918C2">
        <w:rPr>
          <w:rFonts w:ascii="Montserrat Regular" w:hAnsi="Montserrat Regular" w:cs="Arial" w:hint="eastAsia"/>
          <w:b/>
          <w:sz w:val="20"/>
          <w:szCs w:val="20"/>
        </w:rPr>
        <w:t>ó</w:t>
      </w:r>
      <w:r w:rsidRPr="008918C2">
        <w:rPr>
          <w:rFonts w:ascii="Montserrat Regular" w:hAnsi="Montserrat Regular" w:cs="Arial"/>
          <w:b/>
          <w:sz w:val="20"/>
          <w:szCs w:val="20"/>
        </w:rPr>
        <w:t>n de los Datos Personales.</w:t>
      </w:r>
    </w:p>
    <w:p w:rsidR="00BF3BE8" w:rsidRDefault="00BF3BE8" w:rsidP="00BF3BE8">
      <w:pPr>
        <w:pStyle w:val="Sinespaciado"/>
        <w:spacing w:after="240" w:line="360" w:lineRule="auto"/>
        <w:jc w:val="both"/>
        <w:rPr>
          <w:rFonts w:ascii="Montserrat Regular" w:hAnsi="Montserrat Regular" w:cs="Arial"/>
          <w:sz w:val="20"/>
          <w:szCs w:val="20"/>
        </w:rPr>
      </w:pPr>
      <w:r w:rsidRPr="00471965">
        <w:rPr>
          <w:rFonts w:ascii="Montserrat Regular" w:hAnsi="Montserrat Regular" w:cs="Arial"/>
          <w:sz w:val="20"/>
          <w:szCs w:val="20"/>
        </w:rPr>
        <w:t>Los deberes que aplican y que se deben observar para el tratamiento de los datos personales son el de confidencialidad</w:t>
      </w:r>
      <w:r>
        <w:rPr>
          <w:rFonts w:ascii="Montserrat Regular" w:hAnsi="Montserrat Regular" w:cs="Arial"/>
          <w:sz w:val="20"/>
          <w:szCs w:val="20"/>
        </w:rPr>
        <w:t xml:space="preserve"> y de seguridad, los cuales se describen a continuación: </w:t>
      </w:r>
    </w:p>
    <w:p w:rsidR="00BF3BE8" w:rsidRPr="008918C2" w:rsidRDefault="00BF3BE8" w:rsidP="00BF3BE8">
      <w:pPr>
        <w:pStyle w:val="Sinespaciado"/>
        <w:spacing w:after="240" w:line="360" w:lineRule="auto"/>
        <w:jc w:val="both"/>
        <w:rPr>
          <w:rFonts w:ascii="Montserrat Regular" w:hAnsi="Montserrat Regular" w:cs="Arial"/>
          <w:i/>
          <w:sz w:val="20"/>
          <w:szCs w:val="20"/>
        </w:rPr>
      </w:pPr>
      <w:r w:rsidRPr="008918C2">
        <w:rPr>
          <w:rFonts w:ascii="Montserrat Regular" w:hAnsi="Montserrat Regular" w:cs="Arial"/>
          <w:i/>
          <w:sz w:val="20"/>
          <w:szCs w:val="20"/>
        </w:rPr>
        <w:t>Confidencialidad.</w:t>
      </w:r>
    </w:p>
    <w:p w:rsidR="00BF3BE8" w:rsidRPr="00471965" w:rsidRDefault="00BF3BE8" w:rsidP="00BF3BE8">
      <w:pPr>
        <w:pStyle w:val="Sinespaciado"/>
        <w:spacing w:after="240" w:line="360" w:lineRule="auto"/>
        <w:jc w:val="both"/>
        <w:rPr>
          <w:rFonts w:ascii="Montserrat Regular" w:hAnsi="Montserrat Regular" w:cs="Arial"/>
          <w:sz w:val="20"/>
          <w:szCs w:val="20"/>
        </w:rPr>
      </w:pPr>
      <w:r w:rsidRPr="00471965">
        <w:rPr>
          <w:rFonts w:ascii="Montserrat Regular" w:hAnsi="Montserrat Regular" w:cs="Arial"/>
          <w:sz w:val="20"/>
          <w:szCs w:val="20"/>
        </w:rPr>
        <w:t xml:space="preserve"> El responsable debe establecer controles o mecanismos que tengan por objeto que todas aquellas personas que traten datos personales, en cualquier fase del tratamiento mantengan en secreto la información, así como evitar que la información sea revelada a personas no autorizadas y prevenir la divulgación no autorizada de la misma.</w:t>
      </w:r>
    </w:p>
    <w:p w:rsidR="00BF3BE8" w:rsidRPr="00471965" w:rsidRDefault="00BF3BE8" w:rsidP="00BF3BE8">
      <w:pPr>
        <w:pStyle w:val="04xlpa"/>
        <w:spacing w:line="360" w:lineRule="auto"/>
        <w:jc w:val="both"/>
        <w:rPr>
          <w:rFonts w:ascii="Montserrat Regular" w:eastAsiaTheme="minorHAnsi" w:hAnsi="Montserrat Regular" w:cs="Arial"/>
          <w:sz w:val="20"/>
          <w:szCs w:val="20"/>
          <w:lang w:eastAsia="en-US"/>
        </w:rPr>
      </w:pPr>
      <w:r w:rsidRPr="00471965">
        <w:rPr>
          <w:rFonts w:ascii="Montserrat Regular" w:eastAsiaTheme="minorHAnsi" w:hAnsi="Montserrat Regular" w:cs="Arial"/>
          <w:sz w:val="20"/>
          <w:szCs w:val="20"/>
          <w:lang w:eastAsia="en-US"/>
        </w:rPr>
        <w:t>Implica la obligación de guardar secreto respecto de los datos personales que son tratados, para evitar causar un daño a su titular.</w:t>
      </w:r>
    </w:p>
    <w:p w:rsidR="00BF3BE8" w:rsidRPr="008918C2" w:rsidRDefault="00BF3BE8" w:rsidP="00BF3BE8">
      <w:pPr>
        <w:pStyle w:val="Sinespaciado"/>
        <w:spacing w:after="240" w:line="360" w:lineRule="auto"/>
        <w:jc w:val="both"/>
        <w:rPr>
          <w:rFonts w:ascii="Montserrat Regular" w:hAnsi="Montserrat Regular" w:cs="Arial"/>
          <w:i/>
          <w:sz w:val="20"/>
          <w:szCs w:val="20"/>
        </w:rPr>
      </w:pPr>
      <w:r w:rsidRPr="008918C2">
        <w:rPr>
          <w:rFonts w:ascii="Montserrat Regular" w:hAnsi="Montserrat Regular" w:cs="Arial"/>
          <w:i/>
          <w:sz w:val="20"/>
          <w:szCs w:val="20"/>
        </w:rPr>
        <w:t>Seguridad.</w:t>
      </w:r>
    </w:p>
    <w:p w:rsidR="00BF3BE8" w:rsidRDefault="00BF3BE8" w:rsidP="00BF3BE8">
      <w:pPr>
        <w:pStyle w:val="Sinespaciado"/>
        <w:spacing w:after="240" w:line="360" w:lineRule="auto"/>
        <w:jc w:val="both"/>
        <w:rPr>
          <w:rFonts w:ascii="Montserrat Regular" w:hAnsi="Montserrat Regular" w:cs="Arial"/>
          <w:sz w:val="20"/>
          <w:szCs w:val="20"/>
        </w:rPr>
      </w:pPr>
      <w:r w:rsidRPr="00471965">
        <w:rPr>
          <w:rFonts w:ascii="Montserrat Regular" w:hAnsi="Montserrat Regular" w:cs="Arial"/>
          <w:sz w:val="20"/>
          <w:szCs w:val="20"/>
        </w:rPr>
        <w:t>El responsable del tratamiento de datos personales, debe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r>
        <w:rPr>
          <w:rFonts w:ascii="Montserrat Regular" w:hAnsi="Montserrat Regular" w:cs="Arial"/>
          <w:sz w:val="20"/>
          <w:szCs w:val="20"/>
        </w:rPr>
        <w:t>.</w:t>
      </w:r>
    </w:p>
    <w:p w:rsidR="00BF3BE8" w:rsidRDefault="00BF3BE8" w:rsidP="00BF3BE8">
      <w:pPr>
        <w:pStyle w:val="Sinespaciado"/>
        <w:numPr>
          <w:ilvl w:val="0"/>
          <w:numId w:val="15"/>
        </w:numPr>
        <w:spacing w:line="360" w:lineRule="auto"/>
        <w:jc w:val="both"/>
        <w:rPr>
          <w:rFonts w:ascii="Montserrat Regular" w:hAnsi="Montserrat Regular" w:cs="Arial"/>
          <w:sz w:val="20"/>
          <w:szCs w:val="20"/>
        </w:rPr>
      </w:pPr>
      <w:r w:rsidRPr="0031281D">
        <w:rPr>
          <w:rFonts w:ascii="Montserrat Regular" w:hAnsi="Montserrat Regular" w:cs="Arial"/>
          <w:sz w:val="20"/>
          <w:szCs w:val="20"/>
        </w:rPr>
        <w:t>Integridad:</w:t>
      </w:r>
      <w:r w:rsidRPr="007A2D5F">
        <w:rPr>
          <w:rFonts w:ascii="Montserrat Regular" w:hAnsi="Montserrat Regular" w:cs="Arial"/>
          <w:sz w:val="20"/>
          <w:szCs w:val="20"/>
        </w:rPr>
        <w:t xml:space="preserve"> es la propiedad de salvaguardar la exactitud y completitud de la información, así como evitar la modificación no autorizada o accidental de la misma.</w:t>
      </w:r>
    </w:p>
    <w:p w:rsidR="00BF3BE8" w:rsidRPr="007A2D5F" w:rsidRDefault="00BF3BE8" w:rsidP="00BF3BE8">
      <w:pPr>
        <w:pStyle w:val="Sinespaciado"/>
        <w:spacing w:line="360" w:lineRule="auto"/>
        <w:ind w:left="720"/>
        <w:jc w:val="both"/>
        <w:rPr>
          <w:rFonts w:ascii="Montserrat Regular" w:hAnsi="Montserrat Regular" w:cs="Arial"/>
          <w:sz w:val="20"/>
          <w:szCs w:val="20"/>
        </w:rPr>
      </w:pPr>
    </w:p>
    <w:p w:rsidR="00BF3BE8" w:rsidRDefault="00BF3BE8" w:rsidP="00BF3BE8">
      <w:pPr>
        <w:pStyle w:val="Sinespaciado"/>
        <w:numPr>
          <w:ilvl w:val="0"/>
          <w:numId w:val="15"/>
        </w:numPr>
        <w:spacing w:line="360" w:lineRule="auto"/>
        <w:jc w:val="both"/>
        <w:rPr>
          <w:rFonts w:ascii="Montserrat Regular" w:hAnsi="Montserrat Regular" w:cs="Arial"/>
          <w:sz w:val="20"/>
          <w:szCs w:val="20"/>
        </w:rPr>
      </w:pPr>
      <w:r w:rsidRPr="0031281D">
        <w:rPr>
          <w:rFonts w:ascii="Montserrat Regular" w:hAnsi="Montserrat Regular" w:cs="Arial"/>
          <w:sz w:val="20"/>
          <w:szCs w:val="20"/>
        </w:rPr>
        <w:t>Confidencialidad:</w:t>
      </w:r>
      <w:r w:rsidRPr="007A2D5F">
        <w:rPr>
          <w:rFonts w:ascii="Montserrat Regular" w:hAnsi="Montserrat Regular" w:cs="Arial"/>
          <w:sz w:val="20"/>
          <w:szCs w:val="20"/>
        </w:rPr>
        <w:t xml:space="preserve"> es la propiedad de la información para no estar a disposición o ser revelada a personas no autorizadas.</w:t>
      </w:r>
    </w:p>
    <w:p w:rsidR="00BF3BE8" w:rsidRDefault="00BF3BE8" w:rsidP="00BF3BE8">
      <w:pPr>
        <w:pStyle w:val="Prrafodelista"/>
        <w:rPr>
          <w:rFonts w:ascii="Montserrat Regular" w:hAnsi="Montserrat Regular" w:cs="Arial"/>
          <w:sz w:val="20"/>
          <w:szCs w:val="20"/>
        </w:rPr>
      </w:pPr>
    </w:p>
    <w:p w:rsidR="00BF3BE8" w:rsidRPr="008918C2" w:rsidRDefault="00BF3BE8" w:rsidP="00BF3BE8">
      <w:pPr>
        <w:pStyle w:val="Sinespaciado"/>
        <w:numPr>
          <w:ilvl w:val="0"/>
          <w:numId w:val="18"/>
        </w:numPr>
        <w:spacing w:line="360" w:lineRule="auto"/>
        <w:jc w:val="both"/>
        <w:rPr>
          <w:rFonts w:ascii="Montserrat Regular" w:hAnsi="Montserrat Regular" w:cs="Arial"/>
          <w:b/>
          <w:sz w:val="20"/>
          <w:szCs w:val="20"/>
        </w:rPr>
      </w:pPr>
      <w:r w:rsidRPr="008918C2">
        <w:rPr>
          <w:rFonts w:ascii="Montserrat Regular" w:hAnsi="Montserrat Regular" w:cs="Arial"/>
          <w:b/>
          <w:sz w:val="20"/>
          <w:szCs w:val="20"/>
        </w:rPr>
        <w:lastRenderedPageBreak/>
        <w:t>Generalidades del ciclo de vida de los Datos Personales</w:t>
      </w:r>
    </w:p>
    <w:p w:rsidR="00BF3BE8" w:rsidRDefault="00BF3BE8" w:rsidP="00BF3BE8">
      <w:pPr>
        <w:pStyle w:val="Default"/>
        <w:spacing w:line="360" w:lineRule="auto"/>
        <w:jc w:val="both"/>
        <w:rPr>
          <w:rFonts w:ascii="Montserrat Regular" w:eastAsiaTheme="minorHAnsi" w:hAnsi="Montserrat Regular" w:cs="Arial"/>
          <w:color w:val="auto"/>
          <w:sz w:val="20"/>
          <w:szCs w:val="20"/>
          <w:lang w:eastAsia="en-US"/>
        </w:rPr>
      </w:pPr>
      <w:r w:rsidRPr="003161EA">
        <w:rPr>
          <w:rFonts w:ascii="Montserrat Regular" w:eastAsiaTheme="minorHAnsi" w:hAnsi="Montserrat Regular" w:cs="Arial"/>
          <w:color w:val="auto"/>
          <w:sz w:val="20"/>
          <w:szCs w:val="20"/>
          <w:lang w:eastAsia="en-US"/>
        </w:rPr>
        <w:t xml:space="preserve">En el respeto de los principios y el cumplimiento de los deberes previstos para el tratamiento de los datos personales, se deberán considerar las etapas que integran el ciclo de vida de los datos personales, las cuales son: </w:t>
      </w:r>
    </w:p>
    <w:p w:rsidR="00BF3BE8" w:rsidRDefault="00BF3BE8" w:rsidP="00BF3BE8">
      <w:pPr>
        <w:pStyle w:val="Default"/>
        <w:spacing w:line="360" w:lineRule="auto"/>
        <w:jc w:val="both"/>
        <w:rPr>
          <w:rFonts w:ascii="Montserrat Regular" w:eastAsiaTheme="minorHAnsi" w:hAnsi="Montserrat Regular" w:cs="Arial"/>
          <w:color w:val="auto"/>
          <w:sz w:val="20"/>
          <w:szCs w:val="20"/>
          <w:lang w:eastAsia="en-US"/>
        </w:rPr>
      </w:pPr>
    </w:p>
    <w:p w:rsidR="00BF3BE8" w:rsidRPr="00B13F06" w:rsidRDefault="00BF3BE8" w:rsidP="00BF3BE8">
      <w:pPr>
        <w:pStyle w:val="Default"/>
        <w:numPr>
          <w:ilvl w:val="0"/>
          <w:numId w:val="17"/>
        </w:numPr>
        <w:spacing w:line="360" w:lineRule="auto"/>
        <w:jc w:val="both"/>
        <w:rPr>
          <w:rFonts w:ascii="Montserrat Regular" w:eastAsiaTheme="minorHAnsi" w:hAnsi="Montserrat Regular" w:cs="Arial"/>
          <w:color w:val="auto"/>
          <w:sz w:val="20"/>
          <w:szCs w:val="20"/>
          <w:lang w:eastAsia="en-US"/>
        </w:rPr>
      </w:pPr>
      <w:r w:rsidRPr="00B13F06">
        <w:rPr>
          <w:rFonts w:ascii="Montserrat Regular" w:eastAsiaTheme="minorHAnsi" w:hAnsi="Montserrat Regular" w:cs="Arial"/>
          <w:color w:val="auto"/>
          <w:sz w:val="20"/>
          <w:szCs w:val="20"/>
          <w:lang w:eastAsia="en-US"/>
        </w:rPr>
        <w:t>Obtención.</w:t>
      </w:r>
    </w:p>
    <w:p w:rsidR="00BF3BE8" w:rsidRPr="003161EA" w:rsidRDefault="00BF3BE8" w:rsidP="00BF3BE8">
      <w:pPr>
        <w:pStyle w:val="Default"/>
        <w:spacing w:line="360" w:lineRule="auto"/>
        <w:ind w:left="720"/>
        <w:jc w:val="both"/>
        <w:rPr>
          <w:rFonts w:ascii="Montserrat Regular" w:eastAsiaTheme="minorHAnsi" w:hAnsi="Montserrat Regular" w:cs="Arial"/>
          <w:color w:val="auto"/>
          <w:sz w:val="20"/>
          <w:szCs w:val="20"/>
          <w:lang w:eastAsia="en-US"/>
        </w:rPr>
      </w:pPr>
    </w:p>
    <w:p w:rsidR="00BF3BE8" w:rsidRDefault="00BF3BE8" w:rsidP="00BF3BE8">
      <w:pPr>
        <w:pStyle w:val="Default"/>
        <w:numPr>
          <w:ilvl w:val="0"/>
          <w:numId w:val="16"/>
        </w:numPr>
        <w:spacing w:line="360" w:lineRule="auto"/>
        <w:jc w:val="both"/>
        <w:rPr>
          <w:rFonts w:ascii="Montserrat Regular" w:eastAsiaTheme="minorHAnsi" w:hAnsi="Montserrat Regular" w:cs="Arial"/>
          <w:color w:val="auto"/>
          <w:sz w:val="20"/>
          <w:szCs w:val="20"/>
          <w:lang w:eastAsia="en-US"/>
        </w:rPr>
      </w:pPr>
      <w:r w:rsidRPr="00B13F06">
        <w:rPr>
          <w:rFonts w:ascii="Montserrat Regular" w:eastAsiaTheme="minorHAnsi" w:hAnsi="Montserrat Regular" w:cs="Arial"/>
          <w:color w:val="auto"/>
          <w:sz w:val="20"/>
          <w:szCs w:val="20"/>
          <w:lang w:eastAsia="en-US"/>
        </w:rPr>
        <w:t>Uso</w:t>
      </w:r>
      <w:r w:rsidRPr="003161EA">
        <w:rPr>
          <w:rFonts w:ascii="Montserrat Regular" w:eastAsiaTheme="minorHAnsi" w:hAnsi="Montserrat Regular" w:cs="Arial"/>
          <w:color w:val="auto"/>
          <w:sz w:val="20"/>
          <w:szCs w:val="20"/>
          <w:lang w:eastAsia="en-US"/>
        </w:rPr>
        <w:t xml:space="preserve"> (registro, organización, conservación, elaboración, utilización, comunicación, difusión, almacenamiento, posesión, acceso, manejo, aprovechamiento divulgación, transferencia o disposición); y, </w:t>
      </w:r>
    </w:p>
    <w:p w:rsidR="00BF3BE8" w:rsidRPr="00B13F06" w:rsidRDefault="00BF3BE8" w:rsidP="00BF3BE8">
      <w:pPr>
        <w:pStyle w:val="Default"/>
        <w:spacing w:line="360" w:lineRule="auto"/>
        <w:ind w:left="720"/>
        <w:jc w:val="both"/>
        <w:rPr>
          <w:rFonts w:ascii="Montserrat Regular" w:eastAsiaTheme="minorHAnsi" w:hAnsi="Montserrat Regular" w:cs="Arial"/>
          <w:color w:val="auto"/>
          <w:sz w:val="20"/>
          <w:szCs w:val="20"/>
          <w:lang w:eastAsia="en-US"/>
        </w:rPr>
      </w:pPr>
    </w:p>
    <w:p w:rsidR="00BF3BE8" w:rsidRPr="00B13F06" w:rsidRDefault="00BF3BE8" w:rsidP="00BF3BE8">
      <w:pPr>
        <w:pStyle w:val="Default"/>
        <w:numPr>
          <w:ilvl w:val="0"/>
          <w:numId w:val="16"/>
        </w:numPr>
        <w:spacing w:line="360" w:lineRule="auto"/>
        <w:jc w:val="both"/>
        <w:rPr>
          <w:rFonts w:ascii="Montserrat Regular" w:eastAsiaTheme="minorHAnsi" w:hAnsi="Montserrat Regular" w:cs="Arial"/>
          <w:color w:val="auto"/>
          <w:sz w:val="20"/>
          <w:szCs w:val="20"/>
          <w:lang w:eastAsia="en-US"/>
        </w:rPr>
      </w:pPr>
      <w:r w:rsidRPr="00B13F06">
        <w:rPr>
          <w:rFonts w:ascii="Montserrat Regular" w:eastAsiaTheme="minorHAnsi" w:hAnsi="Montserrat Regular" w:cs="Arial"/>
          <w:color w:val="auto"/>
          <w:sz w:val="20"/>
          <w:szCs w:val="20"/>
          <w:lang w:eastAsia="en-US"/>
        </w:rPr>
        <w:t xml:space="preserve">Eliminación. </w:t>
      </w:r>
    </w:p>
    <w:p w:rsidR="00BF3BE8" w:rsidRPr="00B13F06" w:rsidRDefault="00BF3BE8" w:rsidP="00BF3BE8">
      <w:pPr>
        <w:spacing w:line="360" w:lineRule="auto"/>
        <w:ind w:left="360"/>
        <w:rPr>
          <w:rFonts w:ascii="Montserrat Regular" w:eastAsiaTheme="minorHAnsi" w:hAnsi="Montserrat Regular" w:cs="Arial"/>
          <w:sz w:val="20"/>
          <w:szCs w:val="20"/>
          <w:lang w:val="es-MX" w:eastAsia="en-US"/>
        </w:rPr>
      </w:pPr>
    </w:p>
    <w:p w:rsidR="00BF3BE8" w:rsidRPr="009B1BE1" w:rsidRDefault="00BF3BE8" w:rsidP="00BF3BE8">
      <w:pPr>
        <w:pStyle w:val="Default"/>
        <w:spacing w:line="360" w:lineRule="auto"/>
        <w:jc w:val="both"/>
        <w:rPr>
          <w:rFonts w:ascii="Montserrat Regular" w:hAnsi="Montserrat Regular" w:cs="Arial" w:hint="eastAsia"/>
          <w:sz w:val="20"/>
          <w:szCs w:val="20"/>
        </w:rPr>
      </w:pPr>
      <w:r w:rsidRPr="003161EA">
        <w:rPr>
          <w:rFonts w:ascii="Montserrat Regular" w:hAnsi="Montserrat Regular" w:cs="Arial"/>
          <w:sz w:val="20"/>
          <w:szCs w:val="20"/>
        </w:rPr>
        <w:t>Las etapas del ciclo de vida de los datos personales se concatenan con los principios y deberes de la forma que se indica a continuación:</w:t>
      </w:r>
      <w:r>
        <w:rPr>
          <w:rFonts w:ascii="Montserrat SemiBold" w:eastAsiaTheme="majorEastAsia" w:hAnsi="Montserrat SemiBold" w:cstheme="majorBidi"/>
          <w:bCs/>
          <w:noProof/>
          <w:sz w:val="28"/>
          <w:szCs w:val="28"/>
          <w:lang w:eastAsia="es-MX"/>
        </w:rPr>
        <w:drawing>
          <wp:anchor distT="0" distB="0" distL="114300" distR="114300" simplePos="0" relativeHeight="251580928" behindDoc="0" locked="0" layoutInCell="1" allowOverlap="1" wp14:anchorId="4FD299F6" wp14:editId="5D695E7D">
            <wp:simplePos x="0" y="0"/>
            <wp:positionH relativeFrom="column">
              <wp:posOffset>851535</wp:posOffset>
            </wp:positionH>
            <wp:positionV relativeFrom="paragraph">
              <wp:posOffset>4445</wp:posOffset>
            </wp:positionV>
            <wp:extent cx="5105400" cy="2733675"/>
            <wp:effectExtent l="19050" t="0" r="19050" b="0"/>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BF3BE8" w:rsidRDefault="00BF3BE8" w:rsidP="00BF3BE8">
      <w:pPr>
        <w:pStyle w:val="Sinespaciado"/>
        <w:spacing w:after="240" w:line="360" w:lineRule="auto"/>
        <w:jc w:val="both"/>
        <w:rPr>
          <w:rFonts w:ascii="Montserrat SemiBold" w:eastAsiaTheme="majorEastAsia" w:hAnsi="Montserrat SemiBold" w:cstheme="majorBidi"/>
          <w:bCs/>
          <w:sz w:val="28"/>
          <w:szCs w:val="28"/>
          <w:lang w:val="es-ES_tradnl" w:eastAsia="es-ES"/>
        </w:rPr>
      </w:pPr>
    </w:p>
    <w:p w:rsidR="00BF3BE8" w:rsidRPr="00352010"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after="240" w:line="360" w:lineRule="auto"/>
        <w:ind w:left="720"/>
        <w:jc w:val="both"/>
        <w:rPr>
          <w:rFonts w:ascii="Montserrat SemiBold" w:hAnsi="Montserrat SemiBold" w:cs="Arial"/>
          <w:sz w:val="28"/>
          <w:szCs w:val="28"/>
        </w:rPr>
      </w:pPr>
    </w:p>
    <w:p w:rsidR="00BF3BE8" w:rsidRDefault="00BF3BE8" w:rsidP="00BF3BE8">
      <w:pPr>
        <w:spacing w:line="360" w:lineRule="auto"/>
        <w:rPr>
          <w:lang w:val="es-MX" w:eastAsia="en-US"/>
        </w:rPr>
      </w:pPr>
    </w:p>
    <w:p w:rsidR="00BF3BE8" w:rsidRDefault="00BF3BE8" w:rsidP="00BF3BE8">
      <w:pPr>
        <w:spacing w:line="360" w:lineRule="auto"/>
        <w:rPr>
          <w:rFonts w:ascii="Montserrat Regular" w:hAnsi="Montserrat Regular" w:cs="Arial" w:hint="eastAsia"/>
          <w:sz w:val="20"/>
          <w:szCs w:val="20"/>
        </w:rPr>
      </w:pPr>
    </w:p>
    <w:p w:rsidR="00BF3BE8" w:rsidRDefault="00BF3BE8" w:rsidP="00BF3BE8">
      <w:pPr>
        <w:spacing w:line="360" w:lineRule="auto"/>
        <w:rPr>
          <w:rFonts w:ascii="Montserrat Regular" w:hAnsi="Montserrat Regular" w:cs="Arial" w:hint="eastAsia"/>
          <w:sz w:val="20"/>
          <w:szCs w:val="20"/>
        </w:rPr>
      </w:pPr>
    </w:p>
    <w:p w:rsidR="00BF3BE8" w:rsidRDefault="00BF3BE8" w:rsidP="00BF3BE8">
      <w:pPr>
        <w:spacing w:line="360" w:lineRule="auto"/>
        <w:rPr>
          <w:rFonts w:ascii="Montserrat Regular" w:hAnsi="Montserrat Regular" w:cs="Arial" w:hint="eastAsia"/>
          <w:sz w:val="20"/>
          <w:szCs w:val="20"/>
        </w:rPr>
      </w:pPr>
    </w:p>
    <w:p w:rsidR="00BF3BE8" w:rsidRDefault="00BF3BE8" w:rsidP="00BF3BE8">
      <w:pPr>
        <w:spacing w:line="360" w:lineRule="auto"/>
        <w:rPr>
          <w:rFonts w:ascii="Montserrat Regular" w:hAnsi="Montserrat Regular" w:cs="Arial" w:hint="eastAsia"/>
          <w:sz w:val="20"/>
          <w:szCs w:val="20"/>
        </w:rPr>
      </w:pPr>
    </w:p>
    <w:p w:rsidR="00BF3BE8" w:rsidRPr="009B1BE1" w:rsidRDefault="00BF3BE8" w:rsidP="00BF3BE8">
      <w:pPr>
        <w:spacing w:line="360" w:lineRule="auto"/>
        <w:rPr>
          <w:rFonts w:ascii="Montserrat SemiBold" w:hAnsi="Montserrat SemiBold" w:cs="Arial"/>
          <w:sz w:val="20"/>
          <w:szCs w:val="20"/>
        </w:rPr>
      </w:pPr>
      <w:r>
        <w:rPr>
          <w:rFonts w:ascii="Montserrat Regular" w:hAnsi="Montserrat Regular" w:cs="Arial"/>
          <w:sz w:val="20"/>
          <w:szCs w:val="20"/>
        </w:rPr>
        <w:t xml:space="preserve">Por tanto, las áreas que dan tratamiento a Datos Personales </w:t>
      </w:r>
      <w:r w:rsidRPr="009B1BE1">
        <w:rPr>
          <w:rFonts w:ascii="Montserrat Regular" w:hAnsi="Montserrat Regular" w:cs="Arial"/>
          <w:sz w:val="20"/>
          <w:szCs w:val="20"/>
        </w:rPr>
        <w:t xml:space="preserve">deberán alinear cada etapa del ciclo de vida  de acuerdo </w:t>
      </w:r>
      <w:r>
        <w:rPr>
          <w:rFonts w:ascii="Montserrat Regular" w:hAnsi="Montserrat Regular" w:cs="Arial"/>
          <w:sz w:val="20"/>
          <w:szCs w:val="20"/>
        </w:rPr>
        <w:t xml:space="preserve">al principio y deber respectivo, lo anterior con la intención de dar debido tratamiento a la información que obra en los archivos de cada área. </w:t>
      </w:r>
    </w:p>
    <w:p w:rsidR="00BF3BE8" w:rsidRDefault="00BF3BE8" w:rsidP="00BF3BE8">
      <w:pPr>
        <w:pStyle w:val="Sinespaciado"/>
        <w:spacing w:line="360" w:lineRule="auto"/>
        <w:jc w:val="both"/>
        <w:rPr>
          <w:rFonts w:ascii="Montserrat Regular" w:hAnsi="Montserrat Regular" w:cs="Arial"/>
          <w:sz w:val="20"/>
          <w:szCs w:val="20"/>
        </w:rPr>
      </w:pPr>
    </w:p>
    <w:p w:rsidR="00931B22" w:rsidRDefault="00931B22" w:rsidP="00BF3BE8">
      <w:pPr>
        <w:pStyle w:val="Sinespaciado"/>
        <w:spacing w:after="240" w:line="360" w:lineRule="auto"/>
        <w:jc w:val="both"/>
        <w:rPr>
          <w:rFonts w:ascii="Montserrat Regular" w:hAnsi="Montserrat Regular" w:cs="Arial"/>
          <w:sz w:val="20"/>
          <w:szCs w:val="20"/>
        </w:rPr>
        <w:sectPr w:rsidR="00931B22" w:rsidSect="007111BD">
          <w:pgSz w:w="12240" w:h="15840"/>
          <w:pgMar w:top="2552" w:right="1134" w:bottom="1985" w:left="1134" w:header="709" w:footer="709" w:gutter="0"/>
          <w:cols w:space="708"/>
          <w:docGrid w:linePitch="360"/>
        </w:sectPr>
      </w:pPr>
    </w:p>
    <w:p w:rsidR="00BF3BE8" w:rsidRPr="003A55A1" w:rsidRDefault="00BF3BE8" w:rsidP="003A55A1">
      <w:pPr>
        <w:pStyle w:val="Ttulo1"/>
        <w:rPr>
          <w:rFonts w:ascii="Montserrat SemiBold" w:hAnsi="Montserrat SemiBold"/>
          <w:b w:val="0"/>
          <w:color w:val="0033CC"/>
        </w:rPr>
      </w:pPr>
      <w:bookmarkStart w:id="4" w:name="_Toc107229370"/>
      <w:r w:rsidRPr="003A55A1">
        <w:rPr>
          <w:rFonts w:ascii="Montserrat SemiBold" w:hAnsi="Montserrat SemiBold"/>
          <w:b w:val="0"/>
          <w:color w:val="0033CC"/>
        </w:rPr>
        <w:lastRenderedPageBreak/>
        <w:t>V. PROGRAMA GENERAL DE DATOS PERSONALES</w:t>
      </w:r>
      <w:bookmarkEnd w:id="4"/>
    </w:p>
    <w:p w:rsidR="00BF3BE8" w:rsidRDefault="00BF3BE8" w:rsidP="00BF3BE8">
      <w:pPr>
        <w:pStyle w:val="Sinespaciado"/>
        <w:spacing w:line="360" w:lineRule="auto"/>
        <w:jc w:val="both"/>
        <w:rPr>
          <w:rFonts w:ascii="Montserrat Regular" w:hAnsi="Montserrat Regular" w:cs="Arial"/>
          <w:sz w:val="20"/>
          <w:szCs w:val="20"/>
          <w:lang w:val="es-ES_tradnl"/>
        </w:rPr>
      </w:pPr>
    </w:p>
    <w:p w:rsidR="00BF3BE8" w:rsidRDefault="00BF3BE8" w:rsidP="00BF3BE8">
      <w:pPr>
        <w:pStyle w:val="Sinespaciado"/>
        <w:spacing w:line="360" w:lineRule="auto"/>
        <w:jc w:val="both"/>
        <w:rPr>
          <w:rFonts w:ascii="Montserrat Regular" w:hAnsi="Montserrat Regular" w:cs="Arial"/>
          <w:sz w:val="20"/>
          <w:szCs w:val="20"/>
          <w:lang w:val="es-ES_tradnl"/>
        </w:rPr>
      </w:pPr>
      <w:r>
        <w:rPr>
          <w:rFonts w:ascii="Montserrat Regular" w:hAnsi="Montserrat Regular" w:cs="Arial"/>
          <w:sz w:val="20"/>
          <w:szCs w:val="20"/>
          <w:lang w:val="es-ES_tradnl"/>
        </w:rPr>
        <w:t>El Instituto Nacional de Cardiología Ignacio Chávez, a través del Comité de Transparencia y en conjunto con la Unidad de Transparencia, estableció</w:t>
      </w:r>
      <w:r w:rsidRPr="00DD7860">
        <w:rPr>
          <w:rFonts w:ascii="Montserrat Regular" w:hAnsi="Montserrat Regular" w:cs="Arial"/>
          <w:sz w:val="20"/>
          <w:szCs w:val="20"/>
          <w:lang w:val="es-ES_tradnl"/>
        </w:rPr>
        <w:t xml:space="preserve"> las acciones que</w:t>
      </w:r>
      <w:r>
        <w:rPr>
          <w:rFonts w:ascii="Montserrat Regular" w:hAnsi="Montserrat Regular" w:cs="Arial"/>
          <w:sz w:val="20"/>
          <w:szCs w:val="20"/>
          <w:lang w:val="es-ES_tradnl"/>
        </w:rPr>
        <w:t xml:space="preserve"> se</w:t>
      </w:r>
      <w:r w:rsidRPr="00DD7860">
        <w:rPr>
          <w:rFonts w:ascii="Montserrat Regular" w:hAnsi="Montserrat Regular" w:cs="Arial"/>
          <w:sz w:val="20"/>
          <w:szCs w:val="20"/>
          <w:lang w:val="es-ES_tradnl"/>
        </w:rPr>
        <w:t xml:space="preserve"> deberán llevar </w:t>
      </w:r>
      <w:r>
        <w:rPr>
          <w:rFonts w:ascii="Montserrat Regular" w:hAnsi="Montserrat Regular" w:cs="Arial"/>
          <w:sz w:val="20"/>
          <w:szCs w:val="20"/>
          <w:lang w:val="es-ES_tradnl"/>
        </w:rPr>
        <w:t xml:space="preserve">a cabo para </w:t>
      </w:r>
      <w:r w:rsidRPr="00DD7860">
        <w:rPr>
          <w:rFonts w:ascii="Montserrat Regular" w:hAnsi="Montserrat Regular" w:cs="Arial"/>
          <w:sz w:val="20"/>
          <w:szCs w:val="20"/>
          <w:lang w:val="es-ES_tradnl"/>
        </w:rPr>
        <w:t xml:space="preserve">la protección, tratamiento y conservación de los datos personales. Tales acciones, en esencia, constituyen las atribuciones y obligaciones siguientes: </w:t>
      </w:r>
    </w:p>
    <w:p w:rsidR="00BF3BE8" w:rsidRDefault="00BF3BE8" w:rsidP="00BF3BE8">
      <w:pPr>
        <w:pStyle w:val="Sinespaciado"/>
        <w:spacing w:line="360" w:lineRule="auto"/>
        <w:jc w:val="both"/>
        <w:rPr>
          <w:rFonts w:ascii="Montserrat Regular" w:hAnsi="Montserrat Regular" w:cs="Arial"/>
          <w:sz w:val="20"/>
          <w:szCs w:val="20"/>
          <w:lang w:val="es-ES_tradnl"/>
        </w:rPr>
      </w:pPr>
    </w:p>
    <w:p w:rsidR="00BF3BE8" w:rsidRDefault="00BF3BE8" w:rsidP="00BF3BE8">
      <w:pPr>
        <w:pStyle w:val="Sinespaciado"/>
        <w:spacing w:line="360" w:lineRule="auto"/>
        <w:ind w:left="405"/>
        <w:jc w:val="both"/>
        <w:rPr>
          <w:rFonts w:ascii="Montserrat Regular" w:hAnsi="Montserrat Regular" w:cs="Arial"/>
          <w:sz w:val="20"/>
          <w:szCs w:val="20"/>
          <w:lang w:val="es-ES_tradnl"/>
        </w:rPr>
      </w:pPr>
      <w:r>
        <w:rPr>
          <w:rFonts w:ascii="Montserrat Regular" w:hAnsi="Montserrat Regular" w:cs="Arial"/>
          <w:sz w:val="20"/>
          <w:szCs w:val="20"/>
          <w:lang w:val="es-ES_tradnl"/>
        </w:rPr>
        <w:t>Comité de Transparencia.</w:t>
      </w:r>
    </w:p>
    <w:p w:rsidR="00BF3BE8" w:rsidRDefault="00BF3BE8" w:rsidP="00BF3BE8">
      <w:pPr>
        <w:pStyle w:val="Sinespaciado"/>
        <w:spacing w:line="360" w:lineRule="auto"/>
        <w:ind w:left="405"/>
        <w:jc w:val="both"/>
        <w:rPr>
          <w:rFonts w:ascii="Montserrat Regular" w:hAnsi="Montserrat Regular" w:cs="Arial"/>
          <w:sz w:val="20"/>
          <w:szCs w:val="20"/>
          <w:lang w:val="es-ES_tradnl"/>
        </w:rPr>
      </w:pPr>
    </w:p>
    <w:p w:rsidR="00BF3BE8" w:rsidRPr="008918C2" w:rsidRDefault="00BF3BE8" w:rsidP="00BF3BE8">
      <w:pPr>
        <w:pStyle w:val="Sinespaciado"/>
        <w:numPr>
          <w:ilvl w:val="0"/>
          <w:numId w:val="28"/>
        </w:numPr>
        <w:spacing w:line="360" w:lineRule="auto"/>
        <w:jc w:val="both"/>
        <w:rPr>
          <w:rFonts w:ascii="Montserrat Regular" w:hAnsi="Montserrat Regular" w:cs="Arial"/>
          <w:sz w:val="20"/>
          <w:szCs w:val="20"/>
        </w:rPr>
      </w:pPr>
      <w:r>
        <w:rPr>
          <w:rFonts w:ascii="Montserrat Regular" w:hAnsi="Montserrat Regular" w:cs="Arial"/>
          <w:sz w:val="20"/>
          <w:szCs w:val="20"/>
          <w:lang w:val="es-ES_tradnl"/>
        </w:rPr>
        <w:t>Aprobar las</w:t>
      </w:r>
      <w:r w:rsidRPr="00DD7860">
        <w:rPr>
          <w:rFonts w:ascii="Montserrat Regular" w:hAnsi="Montserrat Regular" w:cs="Arial"/>
          <w:sz w:val="20"/>
          <w:szCs w:val="20"/>
          <w:lang w:val="es-ES_tradnl"/>
        </w:rPr>
        <w:t xml:space="preserve"> políticas y programas internos de protección de datos personales.</w:t>
      </w:r>
    </w:p>
    <w:p w:rsidR="00BF3BE8" w:rsidRPr="00DD7860" w:rsidRDefault="00BF3BE8" w:rsidP="00BF3BE8">
      <w:pPr>
        <w:pStyle w:val="Sinespaciado"/>
        <w:numPr>
          <w:ilvl w:val="0"/>
          <w:numId w:val="28"/>
        </w:numPr>
        <w:spacing w:line="360" w:lineRule="auto"/>
        <w:jc w:val="both"/>
        <w:rPr>
          <w:rFonts w:ascii="Montserrat Regular" w:hAnsi="Montserrat Regular" w:cs="Arial"/>
          <w:sz w:val="20"/>
          <w:szCs w:val="20"/>
        </w:rPr>
      </w:pPr>
      <w:r w:rsidRPr="00DD7860">
        <w:rPr>
          <w:rFonts w:ascii="Montserrat Regular" w:hAnsi="Montserrat Regular" w:cs="Arial"/>
          <w:sz w:val="20"/>
          <w:szCs w:val="20"/>
          <w:lang w:val="es-ES_tradnl"/>
        </w:rPr>
        <w:t xml:space="preserve"> Coordinar, supervisar y realizar las acciones necesarias para garantizar el derecho a la protección de los datos personales. </w:t>
      </w:r>
    </w:p>
    <w:p w:rsidR="00BF3BE8" w:rsidRPr="00DD7860" w:rsidRDefault="00BF3BE8" w:rsidP="00BF3BE8">
      <w:pPr>
        <w:pStyle w:val="Sinespaciado"/>
        <w:numPr>
          <w:ilvl w:val="0"/>
          <w:numId w:val="28"/>
        </w:numPr>
        <w:spacing w:line="360" w:lineRule="auto"/>
        <w:jc w:val="both"/>
        <w:rPr>
          <w:rFonts w:ascii="Montserrat Regular" w:hAnsi="Montserrat Regular" w:cs="Arial"/>
          <w:sz w:val="20"/>
          <w:szCs w:val="20"/>
        </w:rPr>
      </w:pPr>
      <w:r w:rsidRPr="00DD7860">
        <w:rPr>
          <w:rFonts w:ascii="Montserrat Regular" w:hAnsi="Montserrat Regular" w:cs="Arial"/>
          <w:sz w:val="20"/>
          <w:szCs w:val="20"/>
          <w:lang w:val="es-ES_tradnl"/>
        </w:rPr>
        <w:t xml:space="preserve">Supervisar el cumplimiento de las medidas, controles y acciones previstas en el documento de seguridad. </w:t>
      </w:r>
    </w:p>
    <w:p w:rsidR="00BF3BE8" w:rsidRPr="00DD7860" w:rsidRDefault="00BF3BE8" w:rsidP="00BF3BE8">
      <w:pPr>
        <w:pStyle w:val="Sinespaciado"/>
        <w:spacing w:line="360" w:lineRule="auto"/>
        <w:ind w:left="1125"/>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lang w:val="es-ES_tradnl"/>
        </w:rPr>
      </w:pPr>
      <w:r>
        <w:rPr>
          <w:rFonts w:ascii="Montserrat Regular" w:hAnsi="Montserrat Regular" w:cs="Arial"/>
          <w:sz w:val="20"/>
          <w:szCs w:val="20"/>
          <w:lang w:val="es-ES_tradnl"/>
        </w:rPr>
        <w:t xml:space="preserve">       </w:t>
      </w:r>
      <w:r w:rsidRPr="00DD7860">
        <w:rPr>
          <w:rFonts w:ascii="Montserrat Regular" w:hAnsi="Montserrat Regular" w:cs="Arial"/>
          <w:sz w:val="20"/>
          <w:szCs w:val="20"/>
          <w:lang w:val="es-ES_tradnl"/>
        </w:rPr>
        <w:t>Unidad de Transparencia</w:t>
      </w:r>
      <w:r>
        <w:rPr>
          <w:rFonts w:ascii="Montserrat Regular" w:hAnsi="Montserrat Regular" w:cs="Arial"/>
          <w:sz w:val="20"/>
          <w:szCs w:val="20"/>
          <w:lang w:val="es-ES_tradnl"/>
        </w:rPr>
        <w:t>.</w:t>
      </w:r>
    </w:p>
    <w:p w:rsidR="00BF3BE8" w:rsidRPr="00DD7860" w:rsidRDefault="00BF3BE8" w:rsidP="00BF3BE8">
      <w:pPr>
        <w:pStyle w:val="Sinespaciado"/>
        <w:numPr>
          <w:ilvl w:val="0"/>
          <w:numId w:val="29"/>
        </w:numPr>
        <w:spacing w:line="360" w:lineRule="auto"/>
        <w:ind w:left="851" w:firstLine="0"/>
        <w:jc w:val="both"/>
        <w:rPr>
          <w:rFonts w:ascii="Montserrat Regular" w:hAnsi="Montserrat Regular" w:cs="Arial"/>
          <w:sz w:val="20"/>
          <w:szCs w:val="20"/>
        </w:rPr>
      </w:pPr>
      <w:r w:rsidRPr="00DD7860">
        <w:rPr>
          <w:rFonts w:ascii="Montserrat Regular" w:hAnsi="Montserrat Regular" w:cs="Arial"/>
          <w:sz w:val="20"/>
          <w:szCs w:val="20"/>
          <w:lang w:val="es-ES_tradnl"/>
        </w:rPr>
        <w:t xml:space="preserve">Elaborar las políticas y programas internos de protección de datos personales. </w:t>
      </w:r>
    </w:p>
    <w:p w:rsidR="00BF3BE8" w:rsidRPr="00DD7860" w:rsidRDefault="00BF3BE8" w:rsidP="00BF3BE8">
      <w:pPr>
        <w:pStyle w:val="Sinespaciado"/>
        <w:numPr>
          <w:ilvl w:val="0"/>
          <w:numId w:val="29"/>
        </w:numPr>
        <w:spacing w:line="360" w:lineRule="auto"/>
        <w:ind w:left="851" w:firstLine="0"/>
        <w:jc w:val="both"/>
        <w:rPr>
          <w:rFonts w:ascii="Montserrat Regular" w:hAnsi="Montserrat Regular" w:cs="Arial"/>
          <w:sz w:val="20"/>
          <w:szCs w:val="20"/>
        </w:rPr>
      </w:pPr>
      <w:r w:rsidRPr="00DD7860">
        <w:rPr>
          <w:rFonts w:ascii="Montserrat Regular" w:hAnsi="Montserrat Regular" w:cs="Arial"/>
          <w:sz w:val="20"/>
          <w:szCs w:val="20"/>
          <w:lang w:val="es-ES_tradnl"/>
        </w:rPr>
        <w:t>Establecer un sistema de supervisión de vigilancia para comprobar el cumplimiento de las políticas en materia de datos personales.</w:t>
      </w:r>
    </w:p>
    <w:p w:rsidR="00BF3BE8" w:rsidRPr="008918C2" w:rsidRDefault="00BF3BE8" w:rsidP="00BF3BE8">
      <w:pPr>
        <w:pStyle w:val="Sinespaciado"/>
        <w:numPr>
          <w:ilvl w:val="0"/>
          <w:numId w:val="29"/>
        </w:numPr>
        <w:spacing w:line="360" w:lineRule="auto"/>
        <w:ind w:left="851" w:firstLine="0"/>
        <w:jc w:val="both"/>
        <w:rPr>
          <w:rFonts w:ascii="Montserrat Regular" w:hAnsi="Montserrat Regular" w:cs="Arial"/>
          <w:sz w:val="20"/>
          <w:szCs w:val="20"/>
        </w:rPr>
      </w:pPr>
      <w:r w:rsidRPr="00DD7860">
        <w:rPr>
          <w:rFonts w:ascii="Montserrat Regular" w:hAnsi="Montserrat Regular" w:cs="Arial"/>
          <w:sz w:val="20"/>
          <w:szCs w:val="20"/>
          <w:lang w:val="es-ES_tradnl"/>
        </w:rPr>
        <w:t xml:space="preserve">Documentar el Sistema de Gestión de Seguridad y elaborar el documento de seguridad. </w:t>
      </w:r>
    </w:p>
    <w:p w:rsidR="00BF3BE8" w:rsidRPr="008918C2" w:rsidRDefault="00BF3BE8" w:rsidP="00BF3BE8">
      <w:pPr>
        <w:pStyle w:val="Sinespaciado"/>
        <w:spacing w:line="360" w:lineRule="auto"/>
        <w:ind w:left="851"/>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lang w:val="es-ES_tradnl"/>
        </w:rPr>
      </w:pPr>
      <w:r>
        <w:rPr>
          <w:rFonts w:ascii="Montserrat Regular" w:hAnsi="Montserrat Regular" w:cs="Arial"/>
          <w:sz w:val="20"/>
          <w:szCs w:val="20"/>
          <w:lang w:val="es-ES_tradnl"/>
        </w:rPr>
        <w:t xml:space="preserve">         </w:t>
      </w:r>
      <w:r>
        <w:rPr>
          <w:rFonts w:ascii="Montserrat Regular" w:hAnsi="Montserrat Regular" w:cs="Arial" w:hint="eastAsia"/>
          <w:sz w:val="20"/>
          <w:szCs w:val="20"/>
          <w:lang w:val="es-ES_tradnl"/>
        </w:rPr>
        <w:t>Á</w:t>
      </w:r>
      <w:r>
        <w:rPr>
          <w:rFonts w:ascii="Montserrat Regular" w:hAnsi="Montserrat Regular" w:cs="Arial"/>
          <w:sz w:val="20"/>
          <w:szCs w:val="20"/>
          <w:lang w:val="es-ES_tradnl"/>
        </w:rPr>
        <w:t xml:space="preserve">reas del INC. </w:t>
      </w:r>
    </w:p>
    <w:p w:rsidR="00BF3BE8" w:rsidRDefault="00BF3BE8" w:rsidP="00BF3BE8">
      <w:pPr>
        <w:pStyle w:val="Sinespaciado"/>
        <w:numPr>
          <w:ilvl w:val="0"/>
          <w:numId w:val="30"/>
        </w:numPr>
        <w:spacing w:line="360" w:lineRule="auto"/>
        <w:jc w:val="both"/>
        <w:rPr>
          <w:rFonts w:ascii="Montserrat Regular" w:hAnsi="Montserrat Regular" w:cs="Arial"/>
          <w:sz w:val="20"/>
          <w:szCs w:val="20"/>
          <w:lang w:val="es-ES_tradnl"/>
        </w:rPr>
      </w:pPr>
      <w:r w:rsidRPr="008918C2">
        <w:rPr>
          <w:rFonts w:ascii="Montserrat Regular" w:hAnsi="Montserrat Regular" w:cs="Arial"/>
          <w:sz w:val="20"/>
          <w:szCs w:val="20"/>
          <w:lang w:val="es-ES_tradnl"/>
        </w:rPr>
        <w:t xml:space="preserve">Observar los principios de calidad, consentimiento, finalidad, información, lealtad, licitud, proporcionalidad y responsabilidad. </w:t>
      </w:r>
    </w:p>
    <w:p w:rsidR="00BF3BE8" w:rsidRDefault="00BF3BE8" w:rsidP="00BF3BE8">
      <w:pPr>
        <w:pStyle w:val="Sinespaciado"/>
        <w:numPr>
          <w:ilvl w:val="0"/>
          <w:numId w:val="30"/>
        </w:numPr>
        <w:spacing w:line="360" w:lineRule="auto"/>
        <w:jc w:val="both"/>
        <w:rPr>
          <w:rFonts w:ascii="Montserrat Regular" w:hAnsi="Montserrat Regular" w:cs="Arial"/>
          <w:sz w:val="20"/>
          <w:szCs w:val="20"/>
          <w:lang w:val="es-ES_tradnl"/>
        </w:rPr>
      </w:pPr>
      <w:r w:rsidRPr="008918C2">
        <w:rPr>
          <w:rFonts w:ascii="Montserrat Regular" w:hAnsi="Montserrat Regular" w:cs="Arial"/>
          <w:sz w:val="20"/>
          <w:szCs w:val="20"/>
          <w:lang w:val="es-ES_tradnl"/>
        </w:rPr>
        <w:t xml:space="preserve">Adoptar las medidas necesarias para mantener exactos, completos, pertinentes, correctos y actualizados los datos personales en su posesión. </w:t>
      </w:r>
    </w:p>
    <w:p w:rsidR="00BF3BE8" w:rsidRDefault="00BF3BE8" w:rsidP="00BF3BE8">
      <w:pPr>
        <w:pStyle w:val="Sinespaciado"/>
        <w:numPr>
          <w:ilvl w:val="0"/>
          <w:numId w:val="30"/>
        </w:numPr>
        <w:spacing w:line="360" w:lineRule="auto"/>
        <w:jc w:val="both"/>
        <w:rPr>
          <w:rFonts w:ascii="Montserrat Regular" w:hAnsi="Montserrat Regular" w:cs="Arial"/>
          <w:sz w:val="20"/>
          <w:szCs w:val="20"/>
          <w:lang w:val="es-ES_tradnl"/>
        </w:rPr>
      </w:pPr>
      <w:r w:rsidRPr="008918C2">
        <w:rPr>
          <w:rFonts w:ascii="Montserrat Regular" w:hAnsi="Montserrat Regular" w:cs="Arial"/>
          <w:sz w:val="20"/>
          <w:szCs w:val="20"/>
          <w:lang w:val="es-ES_tradnl"/>
        </w:rPr>
        <w:t>Mantener estricto control sobre los datos personales que obren en sus archivos, teniendo prohibido difundir o realizar un uso no autorizado de los datos personales, incluso finalizado el tratamiento</w:t>
      </w:r>
      <w:r>
        <w:t>.</w:t>
      </w:r>
    </w:p>
    <w:p w:rsidR="00BF3BE8" w:rsidRDefault="00BF3BE8" w:rsidP="00BF3BE8">
      <w:pPr>
        <w:pStyle w:val="Sinespaciado"/>
        <w:spacing w:line="360" w:lineRule="auto"/>
        <w:jc w:val="both"/>
        <w:rPr>
          <w:rFonts w:ascii="Montserrat Regular" w:hAnsi="Montserrat Regular" w:cs="Arial"/>
          <w:sz w:val="20"/>
          <w:szCs w:val="20"/>
        </w:rPr>
      </w:pPr>
      <w:r w:rsidRPr="00DD7860">
        <w:rPr>
          <w:rFonts w:ascii="Montserrat Regular" w:hAnsi="Montserrat Regular" w:cs="Arial"/>
          <w:sz w:val="20"/>
          <w:szCs w:val="20"/>
          <w:lang w:val="es-ES_tradnl"/>
        </w:rPr>
        <w:lastRenderedPageBreak/>
        <w:t>Considerando lo anterior, y con la finalidad de alcanzar los objetivos planteados en el Sistema de Gestión, las políticas y directrices internas de protección de datos personales resultan de observancia obligatoria para to</w:t>
      </w:r>
      <w:r>
        <w:rPr>
          <w:rFonts w:ascii="Montserrat Regular" w:hAnsi="Montserrat Regular" w:cs="Arial"/>
          <w:sz w:val="20"/>
          <w:szCs w:val="20"/>
          <w:lang w:val="es-ES_tradnl"/>
        </w:rPr>
        <w:t>dos los servidores públicos adscritos a este H. Instituto que dan tratamiento a Datos Personales.</w:t>
      </w: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Default="00BF3BE8" w:rsidP="00BF3BE8">
      <w:pPr>
        <w:pStyle w:val="Sinespaciado"/>
        <w:spacing w:line="360" w:lineRule="auto"/>
        <w:ind w:left="405"/>
        <w:jc w:val="both"/>
        <w:rPr>
          <w:rFonts w:ascii="Montserrat Regular" w:hAnsi="Montserrat Regular" w:cs="Arial"/>
          <w:sz w:val="20"/>
          <w:szCs w:val="20"/>
        </w:rPr>
      </w:pPr>
    </w:p>
    <w:p w:rsidR="00BF3BE8" w:rsidRPr="00651387"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Ttulo1"/>
        <w:spacing w:line="360" w:lineRule="auto"/>
        <w:jc w:val="both"/>
        <w:rPr>
          <w:rFonts w:ascii="Montserrat SemiBold" w:eastAsia="MS Mincho" w:hAnsi="Montserrat SemiBold" w:cs="Arial"/>
          <w:color w:val="0033CC"/>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Pr="00BF3BE8" w:rsidRDefault="00BF3BE8" w:rsidP="00BF3BE8">
      <w:pPr>
        <w:rPr>
          <w:lang w:val="es-MX" w:eastAsia="en-US"/>
        </w:rPr>
      </w:pPr>
    </w:p>
    <w:p w:rsidR="00BF3BE8" w:rsidRDefault="00BF3BE8" w:rsidP="00BF3BE8">
      <w:pPr>
        <w:pStyle w:val="Ttulo1"/>
        <w:spacing w:line="360" w:lineRule="auto"/>
        <w:jc w:val="both"/>
        <w:rPr>
          <w:rFonts w:ascii="Montserrat SemiBold" w:eastAsia="MS Mincho" w:hAnsi="Montserrat SemiBold" w:cs="Arial"/>
          <w:color w:val="0033CC"/>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BF3BE8" w:rsidRDefault="00BF3BE8" w:rsidP="00BF3BE8">
      <w:pPr>
        <w:rPr>
          <w:lang w:val="es-MX" w:eastAsia="en-US"/>
        </w:rPr>
      </w:pPr>
    </w:p>
    <w:p w:rsidR="00931B22" w:rsidRDefault="00931B22" w:rsidP="00BF3BE8">
      <w:pPr>
        <w:rPr>
          <w:lang w:val="es-MX" w:eastAsia="en-US"/>
        </w:rPr>
      </w:pPr>
    </w:p>
    <w:p w:rsidR="00931B22" w:rsidRDefault="00931B22" w:rsidP="00BF3BE8">
      <w:pPr>
        <w:rPr>
          <w:lang w:val="es-MX" w:eastAsia="en-US"/>
        </w:rPr>
      </w:pPr>
    </w:p>
    <w:p w:rsidR="00931B22" w:rsidRDefault="00931B22" w:rsidP="00BF3BE8">
      <w:pPr>
        <w:rPr>
          <w:lang w:val="es-MX" w:eastAsia="en-US"/>
        </w:rPr>
        <w:sectPr w:rsidR="00931B22" w:rsidSect="007111BD">
          <w:pgSz w:w="12240" w:h="15840"/>
          <w:pgMar w:top="2552" w:right="1134" w:bottom="1985" w:left="1134" w:header="709" w:footer="709" w:gutter="0"/>
          <w:cols w:space="708"/>
          <w:docGrid w:linePitch="360"/>
        </w:sectPr>
      </w:pPr>
    </w:p>
    <w:p w:rsidR="00BF3BE8" w:rsidRPr="00651387" w:rsidRDefault="00BF3BE8" w:rsidP="00BF3BE8">
      <w:pPr>
        <w:pStyle w:val="Ttulo1"/>
        <w:spacing w:line="360" w:lineRule="auto"/>
        <w:jc w:val="both"/>
        <w:rPr>
          <w:rFonts w:ascii="Montserrat SemiBold" w:eastAsia="MS Mincho" w:hAnsi="Montserrat SemiBold" w:cs="Arial"/>
          <w:color w:val="0033CC"/>
          <w:lang w:val="es-MX" w:eastAsia="en-US"/>
        </w:rPr>
      </w:pPr>
      <w:bookmarkStart w:id="5" w:name="_Toc107229371"/>
      <w:r w:rsidRPr="00651387">
        <w:rPr>
          <w:rFonts w:ascii="Montserrat SemiBold" w:eastAsia="MS Mincho" w:hAnsi="Montserrat SemiBold" w:cs="Arial"/>
          <w:color w:val="0033CC"/>
          <w:lang w:val="es-MX" w:eastAsia="en-US"/>
        </w:rPr>
        <w:lastRenderedPageBreak/>
        <w:t>V</w:t>
      </w:r>
      <w:r>
        <w:rPr>
          <w:rFonts w:ascii="Montserrat SemiBold" w:eastAsia="MS Mincho" w:hAnsi="Montserrat SemiBold" w:cs="Arial"/>
          <w:color w:val="0033CC"/>
          <w:lang w:val="es-MX" w:eastAsia="en-US"/>
        </w:rPr>
        <w:t>I</w:t>
      </w:r>
      <w:r w:rsidRPr="00651387">
        <w:rPr>
          <w:rFonts w:ascii="Montserrat SemiBold" w:eastAsia="MS Mincho" w:hAnsi="Montserrat SemiBold" w:cs="Arial"/>
          <w:color w:val="0033CC"/>
          <w:lang w:val="es-MX" w:eastAsia="en-US"/>
        </w:rPr>
        <w:t>. MEDIDAS DE SEGURIDAD</w:t>
      </w:r>
      <w:bookmarkEnd w:id="5"/>
    </w:p>
    <w:p w:rsidR="00BF3BE8" w:rsidRPr="006866AE" w:rsidRDefault="00BF3BE8" w:rsidP="00BF3BE8">
      <w:pPr>
        <w:spacing w:line="276" w:lineRule="auto"/>
        <w:jc w:val="both"/>
        <w:rPr>
          <w:rFonts w:ascii="Montserrat Regular" w:eastAsiaTheme="minorHAnsi" w:hAnsi="Montserrat Regular" w:cs="Arial"/>
          <w:sz w:val="26"/>
          <w:szCs w:val="22"/>
          <w:lang w:val="es-MX" w:eastAsia="en-US"/>
        </w:rPr>
      </w:pPr>
    </w:p>
    <w:p w:rsidR="00BF3BE8" w:rsidRPr="00352010" w:rsidRDefault="00BF3BE8" w:rsidP="00BF3BE8">
      <w:pPr>
        <w:pStyle w:val="Sinespaciado"/>
        <w:spacing w:line="360" w:lineRule="auto"/>
        <w:jc w:val="both"/>
        <w:rPr>
          <w:rFonts w:ascii="Montserrat Regular" w:hAnsi="Montserrat Regular" w:cs="Arial"/>
          <w:sz w:val="20"/>
          <w:szCs w:val="20"/>
        </w:rPr>
      </w:pPr>
      <w:r w:rsidRPr="00352010">
        <w:rPr>
          <w:rFonts w:ascii="Montserrat Regular" w:hAnsi="Montserrat Regular" w:cs="Arial"/>
          <w:sz w:val="20"/>
          <w:szCs w:val="20"/>
        </w:rPr>
        <w:t>Conjunto de acciones y actividades, controles o mecanismos administrativos, técnicos y físicos que permitan proteger los datos personales.</w:t>
      </w:r>
    </w:p>
    <w:p w:rsidR="00BF3BE8" w:rsidRPr="00352010" w:rsidRDefault="00BF3BE8" w:rsidP="00BF3BE8">
      <w:pPr>
        <w:pStyle w:val="Sinespaciado"/>
        <w:spacing w:line="360" w:lineRule="auto"/>
        <w:jc w:val="both"/>
        <w:rPr>
          <w:rFonts w:ascii="Montserrat Regular" w:hAnsi="Montserrat Regular" w:cs="Arial"/>
          <w:sz w:val="20"/>
          <w:szCs w:val="20"/>
        </w:rPr>
      </w:pPr>
    </w:p>
    <w:p w:rsidR="00BF3BE8" w:rsidRPr="00352010" w:rsidRDefault="00BF3BE8" w:rsidP="00BF3BE8">
      <w:pPr>
        <w:pStyle w:val="Sinespaciado"/>
        <w:numPr>
          <w:ilvl w:val="0"/>
          <w:numId w:val="19"/>
        </w:numPr>
        <w:spacing w:line="360" w:lineRule="auto"/>
        <w:jc w:val="both"/>
        <w:rPr>
          <w:rFonts w:ascii="Montserrat Regular" w:hAnsi="Montserrat Regular" w:cs="Arial"/>
          <w:sz w:val="20"/>
          <w:szCs w:val="20"/>
        </w:rPr>
      </w:pPr>
      <w:r w:rsidRPr="00352010">
        <w:rPr>
          <w:rFonts w:ascii="Montserrat SemiBold" w:eastAsiaTheme="majorEastAsia" w:hAnsi="Montserrat SemiBold" w:cstheme="majorBidi"/>
          <w:bCs/>
          <w:sz w:val="20"/>
          <w:szCs w:val="20"/>
          <w:lang w:val="es-ES_tradnl" w:eastAsia="es-ES"/>
        </w:rPr>
        <w:t>Administrativas:</w:t>
      </w:r>
      <w:r w:rsidRPr="00352010">
        <w:rPr>
          <w:rFonts w:ascii="Montserrat Regular" w:hAnsi="Montserrat Regular" w:cs="Arial"/>
          <w:sz w:val="20"/>
          <w:szCs w:val="20"/>
        </w:rPr>
        <w:t xml:space="preserve"> Políticas y procedimientos para la gestión, soporte y revisión de la seguridad de la información a nivel organizacional. </w:t>
      </w:r>
    </w:p>
    <w:p w:rsidR="00BF3BE8" w:rsidRPr="00352010"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numPr>
          <w:ilvl w:val="0"/>
          <w:numId w:val="19"/>
        </w:numPr>
        <w:spacing w:line="360" w:lineRule="auto"/>
        <w:jc w:val="both"/>
        <w:rPr>
          <w:rFonts w:ascii="Montserrat Regular" w:hAnsi="Montserrat Regular" w:cs="Arial"/>
          <w:sz w:val="20"/>
          <w:szCs w:val="20"/>
        </w:rPr>
      </w:pPr>
      <w:r w:rsidRPr="00352010">
        <w:rPr>
          <w:rFonts w:ascii="Montserrat SemiBold" w:eastAsiaTheme="majorEastAsia" w:hAnsi="Montserrat SemiBold" w:cstheme="majorBidi"/>
          <w:bCs/>
          <w:sz w:val="20"/>
          <w:szCs w:val="20"/>
          <w:lang w:val="es-ES_tradnl" w:eastAsia="es-ES"/>
        </w:rPr>
        <w:t>Técnicas:</w:t>
      </w:r>
      <w:r w:rsidRPr="00352010">
        <w:rPr>
          <w:rFonts w:ascii="Montserrat Regular" w:hAnsi="Montserrat Regular" w:cs="Arial"/>
          <w:sz w:val="20"/>
          <w:szCs w:val="20"/>
        </w:rPr>
        <w:t xml:space="preserve"> Conjunto de acciones y mecanismos que se valen de la tecnología relacionada con hardware y software para proteger el entorno digital de los datos personales.</w:t>
      </w:r>
    </w:p>
    <w:p w:rsidR="00BF3BE8" w:rsidRDefault="00BF3BE8" w:rsidP="00BF3BE8">
      <w:pPr>
        <w:pStyle w:val="Prrafodelista"/>
        <w:spacing w:after="0" w:line="360" w:lineRule="auto"/>
        <w:rPr>
          <w:rFonts w:ascii="Montserrat SemiBold" w:eastAsiaTheme="majorEastAsia" w:hAnsi="Montserrat SemiBold" w:cstheme="majorBidi"/>
          <w:bCs/>
          <w:sz w:val="20"/>
          <w:szCs w:val="20"/>
          <w:lang w:val="es-ES_tradnl" w:eastAsia="es-ES"/>
        </w:rPr>
      </w:pPr>
    </w:p>
    <w:p w:rsidR="00BF3BE8" w:rsidRDefault="00BF3BE8" w:rsidP="00BF3BE8">
      <w:pPr>
        <w:pStyle w:val="Sinespaciado"/>
        <w:numPr>
          <w:ilvl w:val="0"/>
          <w:numId w:val="19"/>
        </w:numPr>
        <w:spacing w:line="360" w:lineRule="auto"/>
        <w:jc w:val="both"/>
        <w:rPr>
          <w:rFonts w:ascii="Montserrat Regular" w:hAnsi="Montserrat Regular" w:cs="Arial"/>
          <w:sz w:val="20"/>
          <w:szCs w:val="20"/>
        </w:rPr>
      </w:pPr>
      <w:r w:rsidRPr="006866AE">
        <w:rPr>
          <w:rFonts w:ascii="Montserrat SemiBold" w:eastAsiaTheme="majorEastAsia" w:hAnsi="Montserrat SemiBold" w:cstheme="majorBidi"/>
          <w:bCs/>
          <w:sz w:val="20"/>
          <w:szCs w:val="20"/>
          <w:lang w:val="es-ES_tradnl" w:eastAsia="es-ES"/>
        </w:rPr>
        <w:t>Físicas:</w:t>
      </w:r>
      <w:r w:rsidRPr="006866AE">
        <w:rPr>
          <w:rFonts w:ascii="Montserrat Regular" w:hAnsi="Montserrat Regular" w:cs="Arial"/>
          <w:sz w:val="20"/>
          <w:szCs w:val="20"/>
        </w:rPr>
        <w:t xml:space="preserve"> Conjunto de acciones y mecanismos para proteger el entorno físico de los datos personales.</w:t>
      </w: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931B22" w:rsidRDefault="00931B22" w:rsidP="00BF3BE8">
      <w:pPr>
        <w:pStyle w:val="Sinespaciado"/>
        <w:spacing w:line="360" w:lineRule="auto"/>
        <w:jc w:val="both"/>
        <w:rPr>
          <w:rFonts w:ascii="Montserrat SemiBold" w:eastAsia="MS Mincho" w:hAnsi="Montserrat SemiBold" w:cs="Arial"/>
          <w:color w:val="0033CC"/>
          <w:sz w:val="28"/>
          <w:szCs w:val="28"/>
        </w:rPr>
        <w:sectPr w:rsidR="00931B22" w:rsidSect="007111BD">
          <w:pgSz w:w="12240" w:h="15840"/>
          <w:pgMar w:top="2552" w:right="1134" w:bottom="1985" w:left="1134" w:header="709" w:footer="709" w:gutter="0"/>
          <w:cols w:space="708"/>
          <w:docGrid w:linePitch="360"/>
        </w:sectPr>
      </w:pPr>
    </w:p>
    <w:p w:rsidR="00BF3BE8" w:rsidRPr="00CA4410" w:rsidRDefault="00CA4410" w:rsidP="00CA4410">
      <w:pPr>
        <w:pStyle w:val="Ttulo1"/>
        <w:rPr>
          <w:rFonts w:ascii="Montserrat SemiBold" w:hAnsi="Montserrat SemiBold"/>
          <w:b w:val="0"/>
          <w:color w:val="0033CC"/>
        </w:rPr>
      </w:pPr>
      <w:bookmarkStart w:id="6" w:name="_Toc107229372"/>
      <w:r w:rsidRPr="00CA4410">
        <w:rPr>
          <w:rFonts w:ascii="Montserrat SemiBold" w:hAnsi="Montserrat SemiBold"/>
          <w:b w:val="0"/>
          <w:color w:val="0033CC"/>
        </w:rPr>
        <w:lastRenderedPageBreak/>
        <w:t>VII</w:t>
      </w:r>
      <w:r w:rsidR="00BF3BE8" w:rsidRPr="00CA4410">
        <w:rPr>
          <w:rFonts w:ascii="Montserrat SemiBold" w:hAnsi="Montserrat SemiBold"/>
          <w:b w:val="0"/>
          <w:color w:val="0033CC"/>
        </w:rPr>
        <w:t>. TRANSFERENCIA DE DATOS PERSONALES</w:t>
      </w:r>
      <w:bookmarkEnd w:id="6"/>
    </w:p>
    <w:p w:rsidR="00CA4410" w:rsidRDefault="00CA4410" w:rsidP="00BF3BE8">
      <w:pPr>
        <w:spacing w:line="360" w:lineRule="auto"/>
        <w:jc w:val="both"/>
        <w:rPr>
          <w:rFonts w:ascii="Montserrat Regular" w:hAnsi="Montserrat Regular" w:cs="Arial" w:hint="eastAsia"/>
          <w:sz w:val="20"/>
          <w:szCs w:val="20"/>
        </w:rPr>
      </w:pPr>
    </w:p>
    <w:p w:rsidR="00BF3BE8" w:rsidRDefault="00BF3BE8" w:rsidP="00BF3BE8">
      <w:pPr>
        <w:spacing w:line="360" w:lineRule="auto"/>
        <w:jc w:val="both"/>
        <w:rPr>
          <w:rFonts w:ascii="Montserrat Regular" w:hAnsi="Montserrat Regular" w:cs="Arial" w:hint="eastAsia"/>
          <w:sz w:val="20"/>
          <w:szCs w:val="20"/>
        </w:rPr>
      </w:pPr>
      <w:r>
        <w:rPr>
          <w:rFonts w:ascii="Montserrat Regular" w:hAnsi="Montserrat Regular" w:cs="Arial"/>
          <w:sz w:val="20"/>
          <w:szCs w:val="20"/>
        </w:rPr>
        <w:t>La t</w:t>
      </w:r>
      <w:r w:rsidRPr="00BC04D2">
        <w:rPr>
          <w:rFonts w:ascii="Montserrat Regular" w:hAnsi="Montserrat Regular" w:cs="Arial"/>
          <w:sz w:val="20"/>
          <w:szCs w:val="20"/>
        </w:rPr>
        <w:t>ransferencia es toda comunicación de datos personales dentro o fuera del territorio mexicano, realizada a persona distinta del titular, del responsable o del encargado</w:t>
      </w:r>
      <w:r>
        <w:rPr>
          <w:rFonts w:ascii="Montserrat Regular" w:hAnsi="Montserrat Regular" w:cs="Arial"/>
          <w:sz w:val="20"/>
          <w:szCs w:val="20"/>
        </w:rPr>
        <w:t>.</w:t>
      </w:r>
    </w:p>
    <w:p w:rsidR="00BF3BE8" w:rsidRDefault="00BF3BE8" w:rsidP="00BF3BE8">
      <w:pPr>
        <w:spacing w:line="360" w:lineRule="auto"/>
        <w:jc w:val="both"/>
        <w:rPr>
          <w:rFonts w:ascii="Montserrat Regular" w:hAnsi="Montserrat Regular" w:cs="Arial" w:hint="eastAsia"/>
          <w:sz w:val="20"/>
          <w:szCs w:val="20"/>
        </w:rPr>
      </w:pPr>
    </w:p>
    <w:p w:rsidR="00BF3BE8" w:rsidRDefault="00BF3BE8" w:rsidP="00BF3BE8">
      <w:pPr>
        <w:pStyle w:val="Default"/>
        <w:spacing w:line="360" w:lineRule="auto"/>
        <w:jc w:val="both"/>
        <w:rPr>
          <w:rFonts w:ascii="Montserrat Regular" w:hAnsi="Montserrat Regular" w:cs="Arial" w:hint="eastAsia"/>
          <w:sz w:val="20"/>
          <w:szCs w:val="20"/>
        </w:rPr>
      </w:pPr>
      <w:r w:rsidRPr="00850194">
        <w:rPr>
          <w:rFonts w:ascii="Montserrat Regular" w:hAnsi="Montserrat Regular" w:cs="Arial"/>
          <w:sz w:val="20"/>
          <w:szCs w:val="20"/>
        </w:rPr>
        <w:t xml:space="preserve">Este apartado se refiere a los aspectos que las instancias deberán observar al efectuar una transferencia de datos personales. </w:t>
      </w:r>
    </w:p>
    <w:p w:rsidR="00BF3BE8" w:rsidRDefault="00BF3BE8" w:rsidP="00BF3BE8">
      <w:pPr>
        <w:pStyle w:val="Default"/>
        <w:spacing w:line="360" w:lineRule="auto"/>
        <w:jc w:val="both"/>
        <w:rPr>
          <w:rFonts w:ascii="Montserrat Regular" w:hAnsi="Montserrat Regular" w:cs="Arial" w:hint="eastAsia"/>
          <w:sz w:val="20"/>
          <w:szCs w:val="20"/>
        </w:rPr>
      </w:pPr>
    </w:p>
    <w:p w:rsidR="00BF3BE8" w:rsidRDefault="00BF3BE8" w:rsidP="00BF3BE8">
      <w:pPr>
        <w:pStyle w:val="Default"/>
        <w:numPr>
          <w:ilvl w:val="0"/>
          <w:numId w:val="20"/>
        </w:numPr>
        <w:spacing w:line="360" w:lineRule="auto"/>
        <w:jc w:val="both"/>
        <w:rPr>
          <w:rFonts w:ascii="Montserrat SemiBold" w:eastAsiaTheme="majorEastAsia" w:hAnsi="Montserrat SemiBold" w:cstheme="majorBidi"/>
          <w:bCs/>
          <w:color w:val="auto"/>
          <w:sz w:val="20"/>
          <w:szCs w:val="20"/>
          <w:lang w:val="es-ES_tradnl"/>
        </w:rPr>
      </w:pPr>
      <w:r w:rsidRPr="00850194">
        <w:rPr>
          <w:rFonts w:ascii="Montserrat SemiBold" w:eastAsiaTheme="majorEastAsia" w:hAnsi="Montserrat SemiBold" w:cstheme="majorBidi"/>
          <w:bCs/>
          <w:color w:val="auto"/>
          <w:sz w:val="20"/>
          <w:szCs w:val="20"/>
          <w:lang w:val="es-ES_tradnl"/>
        </w:rPr>
        <w:t xml:space="preserve">Aspectos Generales </w:t>
      </w:r>
    </w:p>
    <w:p w:rsidR="00BF3BE8" w:rsidRPr="00850194" w:rsidRDefault="00BF3BE8" w:rsidP="00BF3BE8">
      <w:pPr>
        <w:pStyle w:val="Default"/>
        <w:spacing w:line="360" w:lineRule="auto"/>
        <w:ind w:left="720"/>
        <w:jc w:val="both"/>
        <w:rPr>
          <w:rFonts w:ascii="Montserrat SemiBold" w:eastAsiaTheme="majorEastAsia" w:hAnsi="Montserrat SemiBold" w:cstheme="majorBidi"/>
          <w:bCs/>
          <w:color w:val="auto"/>
          <w:sz w:val="20"/>
          <w:szCs w:val="20"/>
          <w:lang w:val="es-ES_tradnl"/>
        </w:rPr>
      </w:pPr>
    </w:p>
    <w:p w:rsidR="00BF3BE8" w:rsidRDefault="00BF3BE8" w:rsidP="00BF3BE8">
      <w:pPr>
        <w:pStyle w:val="Default"/>
        <w:spacing w:line="360" w:lineRule="auto"/>
        <w:jc w:val="both"/>
        <w:rPr>
          <w:rFonts w:ascii="Montserrat Regular" w:hAnsi="Montserrat Regular" w:cs="Arial" w:hint="eastAsia"/>
          <w:sz w:val="20"/>
          <w:szCs w:val="20"/>
        </w:rPr>
      </w:pPr>
      <w:r w:rsidRPr="00850194">
        <w:rPr>
          <w:rFonts w:ascii="Montserrat Regular" w:hAnsi="Montserrat Regular" w:cs="Arial"/>
          <w:sz w:val="20"/>
          <w:szCs w:val="20"/>
        </w:rPr>
        <w:t xml:space="preserve">Por transferencia debe entenderse todo traslado de datos personales dentro o fuera del territorio mexicano, realizada a persona distinta de: </w:t>
      </w:r>
    </w:p>
    <w:p w:rsidR="00BF3BE8" w:rsidRPr="00850194" w:rsidRDefault="00BF3BE8" w:rsidP="00BF3BE8">
      <w:pPr>
        <w:pStyle w:val="Default"/>
        <w:spacing w:line="360" w:lineRule="auto"/>
        <w:jc w:val="both"/>
        <w:rPr>
          <w:rFonts w:ascii="Montserrat Regular" w:hAnsi="Montserrat Regular" w:cs="Arial" w:hint="eastAsia"/>
          <w:sz w:val="20"/>
          <w:szCs w:val="20"/>
        </w:rPr>
      </w:pPr>
    </w:p>
    <w:p w:rsidR="00BF3BE8" w:rsidRPr="00850194" w:rsidRDefault="00BF3BE8" w:rsidP="00BF3BE8">
      <w:pPr>
        <w:pStyle w:val="Default"/>
        <w:numPr>
          <w:ilvl w:val="0"/>
          <w:numId w:val="21"/>
        </w:numPr>
        <w:spacing w:after="79" w:line="360" w:lineRule="auto"/>
        <w:jc w:val="both"/>
        <w:rPr>
          <w:rFonts w:ascii="Montserrat Regular" w:hAnsi="Montserrat Regular" w:cs="Arial" w:hint="eastAsia"/>
          <w:sz w:val="20"/>
          <w:szCs w:val="20"/>
        </w:rPr>
      </w:pPr>
      <w:r w:rsidRPr="00850194">
        <w:rPr>
          <w:rFonts w:ascii="Montserrat Regular" w:hAnsi="Montserrat Regular" w:cs="Arial"/>
          <w:sz w:val="20"/>
          <w:szCs w:val="20"/>
        </w:rPr>
        <w:t xml:space="preserve">Su titular. </w:t>
      </w:r>
    </w:p>
    <w:p w:rsidR="00BF3BE8" w:rsidRPr="00850194" w:rsidRDefault="00BF3BE8" w:rsidP="00BF3BE8">
      <w:pPr>
        <w:pStyle w:val="Default"/>
        <w:numPr>
          <w:ilvl w:val="0"/>
          <w:numId w:val="21"/>
        </w:numPr>
        <w:spacing w:after="79" w:line="360" w:lineRule="auto"/>
        <w:jc w:val="both"/>
        <w:rPr>
          <w:rFonts w:ascii="Montserrat Regular" w:hAnsi="Montserrat Regular" w:cs="Arial" w:hint="eastAsia"/>
          <w:sz w:val="20"/>
          <w:szCs w:val="20"/>
        </w:rPr>
      </w:pPr>
      <w:r w:rsidRPr="00850194">
        <w:rPr>
          <w:rFonts w:ascii="Montserrat Regular" w:hAnsi="Montserrat Regular" w:cs="Arial"/>
          <w:sz w:val="20"/>
          <w:szCs w:val="20"/>
        </w:rPr>
        <w:t xml:space="preserve">El </w:t>
      </w:r>
      <w:r>
        <w:rPr>
          <w:rFonts w:ascii="Montserrat Regular" w:hAnsi="Montserrat Regular" w:cs="Arial"/>
          <w:sz w:val="20"/>
          <w:szCs w:val="20"/>
        </w:rPr>
        <w:t>Instituto Nacional de Cardiologí</w:t>
      </w:r>
      <w:r>
        <w:rPr>
          <w:rFonts w:ascii="Montserrat Regular" w:hAnsi="Montserrat Regular" w:cs="Arial" w:hint="eastAsia"/>
          <w:sz w:val="20"/>
          <w:szCs w:val="20"/>
        </w:rPr>
        <w:t>a</w:t>
      </w:r>
      <w:r>
        <w:rPr>
          <w:rFonts w:ascii="Montserrat Regular" w:hAnsi="Montserrat Regular" w:cs="Arial"/>
          <w:sz w:val="20"/>
          <w:szCs w:val="20"/>
        </w:rPr>
        <w:t xml:space="preserve"> Ignacio Chávez INC.</w:t>
      </w:r>
    </w:p>
    <w:p w:rsidR="00BF3BE8" w:rsidRPr="00850194" w:rsidRDefault="00BF3BE8" w:rsidP="00BF3BE8">
      <w:pPr>
        <w:pStyle w:val="Default"/>
        <w:numPr>
          <w:ilvl w:val="0"/>
          <w:numId w:val="21"/>
        </w:numPr>
        <w:spacing w:line="360" w:lineRule="auto"/>
        <w:jc w:val="both"/>
        <w:rPr>
          <w:rFonts w:ascii="Montserrat Regular" w:hAnsi="Montserrat Regular" w:cs="Arial" w:hint="eastAsia"/>
          <w:sz w:val="20"/>
          <w:szCs w:val="20"/>
        </w:rPr>
      </w:pPr>
      <w:r w:rsidRPr="00850194">
        <w:rPr>
          <w:rFonts w:ascii="Montserrat Regular" w:hAnsi="Montserrat Regular" w:cs="Arial"/>
          <w:sz w:val="20"/>
          <w:szCs w:val="20"/>
        </w:rPr>
        <w:t>Los encargados contratados por el</w:t>
      </w:r>
      <w:r>
        <w:rPr>
          <w:rFonts w:ascii="Montserrat Regular" w:hAnsi="Montserrat Regular" w:cs="Arial"/>
          <w:sz w:val="20"/>
          <w:szCs w:val="20"/>
        </w:rPr>
        <w:t xml:space="preserve"> INC.</w:t>
      </w:r>
    </w:p>
    <w:p w:rsidR="00BF3BE8" w:rsidRPr="00850194" w:rsidRDefault="00BF3BE8" w:rsidP="00BF3BE8">
      <w:pPr>
        <w:pStyle w:val="Default"/>
        <w:spacing w:line="360" w:lineRule="auto"/>
        <w:jc w:val="both"/>
        <w:rPr>
          <w:rFonts w:ascii="Montserrat Regular" w:hAnsi="Montserrat Regular" w:cs="Arial" w:hint="eastAsia"/>
          <w:sz w:val="20"/>
          <w:szCs w:val="20"/>
        </w:rPr>
      </w:pPr>
    </w:p>
    <w:p w:rsidR="00BF3BE8" w:rsidRDefault="00BF3BE8" w:rsidP="00BF3BE8">
      <w:pPr>
        <w:pStyle w:val="Default"/>
        <w:spacing w:line="360" w:lineRule="auto"/>
        <w:jc w:val="both"/>
        <w:rPr>
          <w:rFonts w:ascii="Montserrat Regular" w:hAnsi="Montserrat Regular" w:cs="Arial" w:hint="eastAsia"/>
          <w:sz w:val="20"/>
          <w:szCs w:val="20"/>
        </w:rPr>
      </w:pPr>
      <w:r w:rsidRPr="00850194">
        <w:rPr>
          <w:rFonts w:ascii="Montserrat Regular" w:hAnsi="Montserrat Regular" w:cs="Arial"/>
          <w:sz w:val="20"/>
          <w:szCs w:val="20"/>
        </w:rPr>
        <w:t xml:space="preserve">De los artículos 65 y 66 de la Ley General se desprenden dos reglas aplicables a las transferencias de datos personales: </w:t>
      </w:r>
    </w:p>
    <w:p w:rsidR="00BF3BE8" w:rsidRPr="00850194" w:rsidRDefault="00BF3BE8" w:rsidP="00BF3BE8">
      <w:pPr>
        <w:pStyle w:val="Default"/>
        <w:spacing w:line="360" w:lineRule="auto"/>
        <w:jc w:val="both"/>
        <w:rPr>
          <w:rFonts w:ascii="Montserrat Regular" w:hAnsi="Montserrat Regular" w:cs="Arial" w:hint="eastAsia"/>
          <w:sz w:val="20"/>
          <w:szCs w:val="20"/>
        </w:rPr>
      </w:pPr>
    </w:p>
    <w:p w:rsidR="00BF3BE8" w:rsidRPr="00651387" w:rsidRDefault="00BF3BE8" w:rsidP="00BF3BE8">
      <w:pPr>
        <w:pStyle w:val="Default"/>
        <w:numPr>
          <w:ilvl w:val="0"/>
          <w:numId w:val="22"/>
        </w:numPr>
        <w:spacing w:after="76" w:line="360" w:lineRule="auto"/>
        <w:jc w:val="both"/>
        <w:rPr>
          <w:rFonts w:ascii="Montserrat Regular" w:hAnsi="Montserrat Regular" w:cs="Arial" w:hint="eastAsia"/>
          <w:sz w:val="20"/>
          <w:szCs w:val="20"/>
        </w:rPr>
      </w:pPr>
      <w:r w:rsidRPr="00850194">
        <w:rPr>
          <w:rFonts w:ascii="Montserrat Regular" w:hAnsi="Montserrat Regular" w:cs="Arial"/>
          <w:sz w:val="20"/>
          <w:szCs w:val="20"/>
        </w:rPr>
        <w:t xml:space="preserve">Toda transferencia de datos personales sea nacional o internacional, se encuentra sujeta al consentimiento de su titular, salvo las excepciones previstas en los artículos 22, 66 y 70 de la Ley General. </w:t>
      </w:r>
      <w:r>
        <w:rPr>
          <w:rFonts w:ascii="Montserrat Regular" w:hAnsi="Montserrat Regular" w:cs="Arial"/>
          <w:sz w:val="20"/>
          <w:szCs w:val="20"/>
        </w:rPr>
        <w:t xml:space="preserve"> </w:t>
      </w:r>
    </w:p>
    <w:p w:rsidR="00BF3BE8" w:rsidRDefault="00BF3BE8" w:rsidP="00BF3BE8">
      <w:pPr>
        <w:pStyle w:val="Default"/>
        <w:numPr>
          <w:ilvl w:val="0"/>
          <w:numId w:val="22"/>
        </w:numPr>
        <w:spacing w:line="360" w:lineRule="auto"/>
        <w:jc w:val="both"/>
        <w:rPr>
          <w:rFonts w:ascii="Montserrat Regular" w:hAnsi="Montserrat Regular" w:cs="Arial" w:hint="eastAsia"/>
          <w:sz w:val="20"/>
          <w:szCs w:val="20"/>
        </w:rPr>
      </w:pPr>
      <w:r w:rsidRPr="00BC04D2">
        <w:rPr>
          <w:rFonts w:ascii="Montserrat Regular" w:hAnsi="Montserrat Regular" w:cs="Arial"/>
          <w:sz w:val="20"/>
          <w:szCs w:val="20"/>
        </w:rPr>
        <w:t>Toda transferencia debe encontrarse formalizada mediante la suscripción de cláusulas contractuales, convenios de colaboración o cualquier otro instrumento jurídico, de conformidad con la normatividad aplicable al INC</w:t>
      </w:r>
      <w:r>
        <w:rPr>
          <w:rFonts w:ascii="Montserrat Regular" w:hAnsi="Montserrat Regular" w:cs="Arial"/>
          <w:sz w:val="20"/>
          <w:szCs w:val="20"/>
        </w:rPr>
        <w:t>.</w:t>
      </w:r>
    </w:p>
    <w:p w:rsidR="00BF3BE8" w:rsidRDefault="00BF3BE8" w:rsidP="00BF3BE8">
      <w:pPr>
        <w:pStyle w:val="Prrafodelista"/>
        <w:spacing w:line="360" w:lineRule="auto"/>
        <w:rPr>
          <w:rFonts w:ascii="Montserrat Regular" w:hAnsi="Montserrat Regular" w:cs="Arial"/>
          <w:sz w:val="20"/>
          <w:szCs w:val="20"/>
        </w:rPr>
      </w:pPr>
    </w:p>
    <w:p w:rsidR="00BF3BE8" w:rsidRDefault="00BF3BE8" w:rsidP="00BF3BE8">
      <w:pPr>
        <w:pStyle w:val="Default"/>
        <w:spacing w:line="360" w:lineRule="auto"/>
        <w:rPr>
          <w:rFonts w:ascii="Montserrat Regular" w:hAnsi="Montserrat Regular" w:cs="Arial" w:hint="eastAsia"/>
          <w:sz w:val="20"/>
          <w:szCs w:val="20"/>
        </w:rPr>
      </w:pPr>
      <w:r>
        <w:rPr>
          <w:rFonts w:ascii="Montserrat Regular" w:hAnsi="Montserrat Regular" w:cs="Arial"/>
          <w:sz w:val="20"/>
          <w:szCs w:val="20"/>
        </w:rPr>
        <w:t>A</w:t>
      </w:r>
      <w:r w:rsidRPr="00BC04D2">
        <w:rPr>
          <w:rFonts w:ascii="Montserrat Regular" w:hAnsi="Montserrat Regular" w:cs="Arial"/>
          <w:sz w:val="20"/>
          <w:szCs w:val="20"/>
        </w:rPr>
        <w:t xml:space="preserve"> </w:t>
      </w:r>
      <w:r w:rsidRPr="00C43F3E">
        <w:rPr>
          <w:rFonts w:ascii="Montserrat Regular" w:hAnsi="Montserrat Regular" w:cs="Arial"/>
          <w:sz w:val="20"/>
          <w:szCs w:val="20"/>
        </w:rPr>
        <w:t xml:space="preserve">continuación, se abundará sobre dichas reglas generales y sus excepciones correspondientes. </w:t>
      </w:r>
    </w:p>
    <w:p w:rsidR="00BF3BE8" w:rsidRPr="00C43F3E" w:rsidRDefault="00BF3BE8" w:rsidP="00BF3BE8">
      <w:pPr>
        <w:pStyle w:val="Default"/>
        <w:spacing w:line="360" w:lineRule="auto"/>
        <w:jc w:val="both"/>
        <w:rPr>
          <w:rFonts w:ascii="Montserrat Regular" w:hAnsi="Montserrat Regular" w:cs="Arial" w:hint="eastAsia"/>
          <w:sz w:val="20"/>
          <w:szCs w:val="20"/>
        </w:rPr>
      </w:pPr>
    </w:p>
    <w:p w:rsidR="00BF3BE8" w:rsidRPr="00C43F3E" w:rsidRDefault="00BF3BE8" w:rsidP="00BF3BE8">
      <w:pPr>
        <w:pStyle w:val="Prrafodelista"/>
        <w:numPr>
          <w:ilvl w:val="0"/>
          <w:numId w:val="20"/>
        </w:numPr>
        <w:autoSpaceDE w:val="0"/>
        <w:autoSpaceDN w:val="0"/>
        <w:adjustRightInd w:val="0"/>
        <w:spacing w:line="360" w:lineRule="auto"/>
        <w:jc w:val="both"/>
        <w:rPr>
          <w:rFonts w:ascii="Montserrat Regular" w:hAnsi="Montserrat Regular" w:cs="Arial"/>
          <w:color w:val="000000"/>
          <w:sz w:val="20"/>
          <w:szCs w:val="20"/>
        </w:rPr>
      </w:pPr>
      <w:r w:rsidRPr="00C43F3E">
        <w:rPr>
          <w:rFonts w:ascii="Montserrat SemiBold" w:eastAsiaTheme="majorEastAsia" w:hAnsi="Montserrat SemiBold" w:cstheme="majorBidi"/>
          <w:bCs/>
          <w:sz w:val="20"/>
          <w:szCs w:val="20"/>
          <w:lang w:val="es-ES_tradnl" w:eastAsia="es-ES"/>
        </w:rPr>
        <w:t>El consentimiento del titular de los datos personales ante transferencias</w:t>
      </w:r>
      <w:r w:rsidRPr="00C43F3E">
        <w:rPr>
          <w:rFonts w:ascii="Montserrat Regular" w:hAnsi="Montserrat Regular" w:cs="Arial"/>
          <w:color w:val="000000"/>
          <w:sz w:val="20"/>
          <w:szCs w:val="20"/>
        </w:rPr>
        <w:t xml:space="preserve">. </w:t>
      </w:r>
    </w:p>
    <w:p w:rsidR="00BF3BE8" w:rsidRPr="00C43F3E" w:rsidRDefault="00BF3BE8" w:rsidP="00BF3BE8">
      <w:pPr>
        <w:autoSpaceDE w:val="0"/>
        <w:autoSpaceDN w:val="0"/>
        <w:adjustRightInd w:val="0"/>
        <w:spacing w:line="360" w:lineRule="auto"/>
        <w:jc w:val="both"/>
        <w:rPr>
          <w:rFonts w:ascii="Montserrat Regular" w:hAnsi="Montserrat Regular" w:cs="Arial" w:hint="eastAsia"/>
          <w:color w:val="000000"/>
          <w:sz w:val="20"/>
          <w:szCs w:val="20"/>
          <w:lang w:val="es-MX"/>
        </w:rPr>
      </w:pPr>
      <w:r w:rsidRPr="00C43F3E">
        <w:rPr>
          <w:rFonts w:ascii="Montserrat Regular" w:hAnsi="Montserrat Regular" w:cs="Arial"/>
          <w:color w:val="000000"/>
          <w:sz w:val="20"/>
          <w:szCs w:val="20"/>
          <w:lang w:val="es-MX"/>
        </w:rPr>
        <w:t>Toda transferencia de datos personales, sea ésta nacional o internacional, se encuentra sujeta al consentimiento de su titular, salvo las excepciones previstas en los artículos</w:t>
      </w:r>
      <w:r>
        <w:rPr>
          <w:rFonts w:ascii="Montserrat Regular" w:hAnsi="Montserrat Regular" w:cs="Arial"/>
          <w:color w:val="000000"/>
          <w:sz w:val="20"/>
          <w:szCs w:val="20"/>
          <w:lang w:val="es-MX"/>
        </w:rPr>
        <w:t xml:space="preserve"> 22, 66 y 70 de la Ley General.</w:t>
      </w:r>
    </w:p>
    <w:p w:rsidR="00BF3BE8" w:rsidRDefault="00BF3BE8" w:rsidP="00BF3BE8">
      <w:pPr>
        <w:pStyle w:val="Default"/>
        <w:spacing w:line="360" w:lineRule="auto"/>
        <w:jc w:val="both"/>
        <w:rPr>
          <w:rFonts w:ascii="Montserrat Regular" w:hAnsi="Montserrat Regular" w:cs="Arial" w:hint="eastAsia"/>
          <w:sz w:val="20"/>
          <w:szCs w:val="20"/>
        </w:rPr>
      </w:pPr>
      <w:r w:rsidRPr="00C43F3E">
        <w:rPr>
          <w:rFonts w:ascii="Montserrat Regular" w:hAnsi="Montserrat Regular" w:cs="Arial"/>
          <w:sz w:val="20"/>
          <w:szCs w:val="20"/>
        </w:rPr>
        <w:t>Lo anterior implica que, las instancias deben contar con el consentimiento del titular de los datos personales</w:t>
      </w:r>
      <w:r>
        <w:rPr>
          <w:rFonts w:ascii="Montserrat Regular" w:hAnsi="Montserrat Regular" w:cs="Arial"/>
          <w:sz w:val="20"/>
          <w:szCs w:val="20"/>
        </w:rPr>
        <w:t xml:space="preserve"> para realizar transferencias, c</w:t>
      </w:r>
      <w:r w:rsidRPr="00C43F3E">
        <w:rPr>
          <w:rFonts w:ascii="Montserrat Regular" w:hAnsi="Montserrat Regular" w:cs="Arial"/>
          <w:sz w:val="20"/>
          <w:szCs w:val="20"/>
        </w:rPr>
        <w:t>on excepción de los supuestos siguientes:</w:t>
      </w:r>
    </w:p>
    <w:p w:rsidR="00BF3BE8" w:rsidRPr="00C43F3E" w:rsidRDefault="00BF3BE8" w:rsidP="00BF3BE8">
      <w:pPr>
        <w:autoSpaceDE w:val="0"/>
        <w:autoSpaceDN w:val="0"/>
        <w:adjustRightInd w:val="0"/>
        <w:spacing w:line="360" w:lineRule="auto"/>
        <w:rPr>
          <w:rFonts w:ascii="Verdana" w:hAnsi="Verdana" w:cs="Verdana"/>
          <w:color w:val="000000"/>
          <w:lang w:val="es-MX"/>
        </w:rPr>
      </w:pPr>
    </w:p>
    <w:p w:rsidR="00BF3BE8" w:rsidRDefault="00BF3BE8" w:rsidP="00BF3BE8">
      <w:pPr>
        <w:pStyle w:val="Prrafodelista"/>
        <w:numPr>
          <w:ilvl w:val="0"/>
          <w:numId w:val="23"/>
        </w:numPr>
        <w:autoSpaceDE w:val="0"/>
        <w:autoSpaceDN w:val="0"/>
        <w:adjustRightInd w:val="0"/>
        <w:spacing w:after="81" w:line="360" w:lineRule="auto"/>
        <w:jc w:val="both"/>
        <w:rPr>
          <w:rFonts w:ascii="Montserrat Regular" w:hAnsi="Montserrat Regular" w:cs="Arial"/>
          <w:color w:val="000000"/>
          <w:sz w:val="20"/>
          <w:szCs w:val="20"/>
        </w:rPr>
      </w:pPr>
      <w:r w:rsidRPr="00C43F3E">
        <w:rPr>
          <w:rFonts w:ascii="Montserrat Regular" w:hAnsi="Montserrat Regular" w:cs="Arial"/>
          <w:color w:val="000000"/>
          <w:sz w:val="20"/>
          <w:szCs w:val="20"/>
        </w:rPr>
        <w:t xml:space="preserve">Cuando la transferencia esté prevista en la Ley General u otras leyes, convenios o tratados internacionales suscritos y ratificados por México. </w:t>
      </w:r>
    </w:p>
    <w:p w:rsidR="00BF3BE8" w:rsidRPr="00651387" w:rsidRDefault="00BF3BE8" w:rsidP="00BF3BE8">
      <w:pPr>
        <w:pStyle w:val="Prrafodelista"/>
        <w:autoSpaceDE w:val="0"/>
        <w:autoSpaceDN w:val="0"/>
        <w:adjustRightInd w:val="0"/>
        <w:spacing w:after="81" w:line="360" w:lineRule="auto"/>
        <w:jc w:val="both"/>
        <w:rPr>
          <w:rFonts w:ascii="Montserrat Regular" w:hAnsi="Montserrat Regular" w:cs="Arial"/>
          <w:color w:val="000000"/>
          <w:sz w:val="20"/>
          <w:szCs w:val="20"/>
        </w:rPr>
      </w:pPr>
    </w:p>
    <w:p w:rsidR="00BF3BE8"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sidRPr="00C43F3E">
        <w:rPr>
          <w:rFonts w:ascii="Montserrat Regular" w:hAnsi="Montserrat Regular" w:cs="Arial"/>
          <w:color w:val="000000"/>
          <w:sz w:val="20"/>
          <w:szCs w:val="20"/>
        </w:rPr>
        <w:t xml:space="preserve">Cuando la transferencia se realice entre el </w:t>
      </w:r>
      <w:r>
        <w:rPr>
          <w:rFonts w:ascii="Montserrat Regular" w:hAnsi="Montserrat Regular" w:cs="Arial"/>
          <w:color w:val="000000"/>
          <w:sz w:val="20"/>
          <w:szCs w:val="20"/>
        </w:rPr>
        <w:t>INC</w:t>
      </w:r>
      <w:r w:rsidRPr="00C43F3E">
        <w:rPr>
          <w:rFonts w:ascii="Montserrat Regular" w:hAnsi="Montserrat Regular" w:cs="Arial"/>
          <w:color w:val="000000"/>
          <w:sz w:val="20"/>
          <w:szCs w:val="20"/>
        </w:rPr>
        <w:t xml:space="preserve"> y otro responsable, siempre y cuando los datos personales se utilicen para el ejercicio de facultades propias, compatibles o análogas con la finalidad que motivó el tratamiento de los datos personales. </w:t>
      </w:r>
    </w:p>
    <w:p w:rsidR="00BF3BE8" w:rsidRPr="00C43F3E" w:rsidRDefault="00BF3BE8" w:rsidP="00BF3BE8">
      <w:pPr>
        <w:pStyle w:val="Prrafodelista"/>
        <w:autoSpaceDE w:val="0"/>
        <w:autoSpaceDN w:val="0"/>
        <w:adjustRightInd w:val="0"/>
        <w:spacing w:after="81" w:line="360" w:lineRule="auto"/>
        <w:jc w:val="both"/>
        <w:rPr>
          <w:rFonts w:ascii="Montserrat Regular" w:hAnsi="Montserrat Regular" w:cs="Arial"/>
          <w:color w:val="000000"/>
          <w:sz w:val="20"/>
          <w:szCs w:val="20"/>
        </w:rPr>
      </w:pPr>
    </w:p>
    <w:p w:rsidR="00BF3BE8"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sidRPr="00C43F3E">
        <w:rPr>
          <w:rFonts w:ascii="Montserrat Regular" w:hAnsi="Montserrat Regular" w:cs="Arial"/>
          <w:color w:val="000000"/>
          <w:sz w:val="20"/>
          <w:szCs w:val="20"/>
        </w:rPr>
        <w:t xml:space="preserve">Cuando la transferencia sea legalmente exigida para la investigación y persecución de los delitos, así como la procuración o administración de justicia. </w:t>
      </w:r>
    </w:p>
    <w:p w:rsidR="00BF3BE8" w:rsidRPr="00C43F3E" w:rsidRDefault="00BF3BE8" w:rsidP="00BF3BE8">
      <w:pPr>
        <w:autoSpaceDE w:val="0"/>
        <w:autoSpaceDN w:val="0"/>
        <w:adjustRightInd w:val="0"/>
        <w:spacing w:after="81" w:line="360" w:lineRule="auto"/>
        <w:jc w:val="both"/>
        <w:rPr>
          <w:rFonts w:ascii="Montserrat Regular" w:hAnsi="Montserrat Regular" w:cs="Arial" w:hint="eastAsia"/>
          <w:color w:val="000000"/>
          <w:sz w:val="20"/>
          <w:szCs w:val="20"/>
        </w:rPr>
      </w:pPr>
    </w:p>
    <w:p w:rsidR="00BF3BE8"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sidRPr="00C43F3E">
        <w:rPr>
          <w:rFonts w:ascii="Montserrat Regular" w:hAnsi="Montserrat Regular" w:cs="Arial"/>
          <w:color w:val="000000"/>
          <w:sz w:val="20"/>
          <w:szCs w:val="20"/>
        </w:rPr>
        <w:t xml:space="preserve">Cuando la transferencia sea precisa para el reconocimiento, ejercicio o defensa de un derecho ante autoridad competente, siempre y cuando medie el requerimiento de esta última. </w:t>
      </w:r>
    </w:p>
    <w:p w:rsidR="00BF3BE8" w:rsidRPr="009B6D13" w:rsidRDefault="00BF3BE8" w:rsidP="00BF3BE8">
      <w:pPr>
        <w:pStyle w:val="Prrafodelista"/>
        <w:spacing w:line="360" w:lineRule="auto"/>
        <w:rPr>
          <w:rFonts w:ascii="Montserrat Regular" w:hAnsi="Montserrat Regular" w:cs="Arial"/>
          <w:color w:val="000000"/>
          <w:sz w:val="20"/>
          <w:szCs w:val="20"/>
        </w:rPr>
      </w:pPr>
    </w:p>
    <w:p w:rsidR="00BF3BE8"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sidRPr="009B6D13">
        <w:rPr>
          <w:rFonts w:ascii="Montserrat Regular" w:hAnsi="Montserrat Regular" w:cs="Arial"/>
          <w:color w:val="000000"/>
          <w:sz w:val="20"/>
          <w:szCs w:val="20"/>
        </w:rPr>
        <w:t xml:space="preserve">Cuando la transferencia sea necesaria para la prevención o el diagnóstico médico, la prestación de asistencia sanitaria tratamiento médico o la gestión de servicios sanitarios, siempre y cuando dichos fines sean acreditados. </w:t>
      </w:r>
    </w:p>
    <w:p w:rsidR="00BF3BE8" w:rsidRPr="009B6D13" w:rsidRDefault="00BF3BE8" w:rsidP="00BF3BE8">
      <w:pPr>
        <w:pStyle w:val="Prrafodelista"/>
        <w:spacing w:line="360" w:lineRule="auto"/>
        <w:rPr>
          <w:rFonts w:ascii="Montserrat Regular" w:hAnsi="Montserrat Regular" w:cs="Arial"/>
          <w:color w:val="000000"/>
          <w:sz w:val="20"/>
          <w:szCs w:val="20"/>
        </w:rPr>
      </w:pPr>
    </w:p>
    <w:p w:rsidR="00BF3BE8"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sidRPr="009B6D13">
        <w:rPr>
          <w:rFonts w:ascii="Montserrat Regular" w:hAnsi="Montserrat Regular" w:cs="Arial"/>
          <w:color w:val="000000"/>
          <w:sz w:val="20"/>
          <w:szCs w:val="20"/>
        </w:rPr>
        <w:t xml:space="preserve">Cuando la transferencia sea precisa para el mantenimiento o cumplimiento de una relación jurídica entre el CJF y el titular de los datos personales. </w:t>
      </w:r>
    </w:p>
    <w:p w:rsidR="00BF3BE8" w:rsidRPr="009B6D13" w:rsidRDefault="00BF3BE8" w:rsidP="00BF3BE8">
      <w:pPr>
        <w:pStyle w:val="Prrafodelista"/>
        <w:spacing w:line="360" w:lineRule="auto"/>
        <w:rPr>
          <w:rFonts w:ascii="Montserrat Regular" w:hAnsi="Montserrat Regular" w:cs="Arial"/>
          <w:color w:val="000000"/>
          <w:sz w:val="20"/>
          <w:szCs w:val="20"/>
        </w:rPr>
      </w:pPr>
    </w:p>
    <w:p w:rsidR="00BF3BE8"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sidRPr="009B6D13">
        <w:rPr>
          <w:rFonts w:ascii="Montserrat Regular" w:hAnsi="Montserrat Regular" w:cs="Arial"/>
          <w:color w:val="000000"/>
          <w:sz w:val="20"/>
          <w:szCs w:val="20"/>
        </w:rPr>
        <w:lastRenderedPageBreak/>
        <w:t xml:space="preserve">Cuando la transferencia sea necesaria por virtud de un contrato celebrado o por celebrar en interés del titular, por el CJF y un tercero. </w:t>
      </w:r>
    </w:p>
    <w:p w:rsidR="00BF3BE8" w:rsidRPr="009B6D13" w:rsidRDefault="00BF3BE8" w:rsidP="00BF3BE8">
      <w:pPr>
        <w:pStyle w:val="Prrafodelista"/>
        <w:spacing w:line="360" w:lineRule="auto"/>
        <w:rPr>
          <w:rFonts w:ascii="Montserrat Regular" w:hAnsi="Montserrat Regular" w:cs="Arial"/>
          <w:color w:val="000000"/>
          <w:sz w:val="20"/>
          <w:szCs w:val="20"/>
        </w:rPr>
      </w:pPr>
    </w:p>
    <w:p w:rsidR="00BF3BE8"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sidRPr="009B6D13">
        <w:rPr>
          <w:rFonts w:ascii="Montserrat Regular" w:hAnsi="Montserrat Regular" w:cs="Arial"/>
          <w:color w:val="000000"/>
          <w:sz w:val="20"/>
          <w:szCs w:val="20"/>
        </w:rPr>
        <w:t xml:space="preserve">Cuando se trate de los casos en los que el CJF no está obligado a recabar el consentimiento del titular para el tratamiento y transmisión de sus datos personales, conforme a lo dispuesto en el artículo 22 de la Ley General. </w:t>
      </w:r>
    </w:p>
    <w:p w:rsidR="00BF3BE8" w:rsidRPr="009B6D13" w:rsidRDefault="00BF3BE8" w:rsidP="00BF3BE8">
      <w:pPr>
        <w:pStyle w:val="Prrafodelista"/>
        <w:spacing w:line="360" w:lineRule="auto"/>
        <w:rPr>
          <w:rFonts w:ascii="Montserrat Regular" w:hAnsi="Montserrat Regular" w:cs="Arial"/>
          <w:color w:val="000000"/>
          <w:sz w:val="20"/>
          <w:szCs w:val="20"/>
        </w:rPr>
      </w:pPr>
    </w:p>
    <w:p w:rsidR="00BF3BE8" w:rsidRPr="009B6D13" w:rsidRDefault="00BF3BE8" w:rsidP="00BF3BE8">
      <w:pPr>
        <w:pStyle w:val="Prrafodelista"/>
        <w:numPr>
          <w:ilvl w:val="0"/>
          <w:numId w:val="24"/>
        </w:numPr>
        <w:autoSpaceDE w:val="0"/>
        <w:autoSpaceDN w:val="0"/>
        <w:adjustRightInd w:val="0"/>
        <w:spacing w:after="81" w:line="360" w:lineRule="auto"/>
        <w:jc w:val="both"/>
        <w:rPr>
          <w:rFonts w:ascii="Montserrat Regular" w:hAnsi="Montserrat Regular" w:cs="Arial"/>
          <w:color w:val="000000"/>
          <w:sz w:val="20"/>
          <w:szCs w:val="20"/>
        </w:rPr>
      </w:pPr>
      <w:r>
        <w:rPr>
          <w:rFonts w:ascii="Montserrat Regular" w:hAnsi="Montserrat Regular" w:cs="Arial"/>
          <w:color w:val="000000"/>
          <w:sz w:val="20"/>
          <w:szCs w:val="20"/>
        </w:rPr>
        <w:t>C</w:t>
      </w:r>
      <w:r w:rsidRPr="009B6D13">
        <w:rPr>
          <w:rFonts w:ascii="Montserrat Regular" w:hAnsi="Montserrat Regular" w:cs="Arial"/>
          <w:color w:val="000000"/>
          <w:sz w:val="20"/>
          <w:szCs w:val="20"/>
        </w:rPr>
        <w:t>uando la transferencia sea necesaria por razones de seguridad nacional.</w:t>
      </w:r>
      <w:r w:rsidRPr="009B6D13">
        <w:rPr>
          <w:rFonts w:ascii="Verdana" w:hAnsi="Verdana" w:cs="Verdana"/>
          <w:color w:val="000000"/>
          <w:sz w:val="23"/>
          <w:szCs w:val="23"/>
        </w:rPr>
        <w:t xml:space="preserve"> </w:t>
      </w:r>
    </w:p>
    <w:p w:rsidR="00BF3BE8" w:rsidRPr="009B6D13" w:rsidRDefault="00BF3BE8" w:rsidP="00BF3BE8">
      <w:pPr>
        <w:pStyle w:val="Prrafodelista"/>
        <w:spacing w:line="360" w:lineRule="auto"/>
        <w:rPr>
          <w:rFonts w:ascii="Montserrat Regular" w:hAnsi="Montserrat Regular" w:cs="Arial"/>
          <w:color w:val="000000"/>
          <w:sz w:val="20"/>
          <w:szCs w:val="20"/>
        </w:rPr>
      </w:pPr>
    </w:p>
    <w:p w:rsidR="00BF3BE8"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r w:rsidRPr="00C43F3E">
        <w:rPr>
          <w:rFonts w:ascii="Montserrat Regular" w:eastAsiaTheme="minorHAnsi" w:hAnsi="Montserrat Regular" w:cs="Arial"/>
          <w:color w:val="000000"/>
          <w:sz w:val="20"/>
          <w:szCs w:val="20"/>
          <w:lang w:val="es-MX" w:eastAsia="en-US"/>
        </w:rPr>
        <w:t xml:space="preserve">Bajo el esquema expuesto, si la transferencia a realizar se encuentra sujeta al consentimiento del titular de los datos personales, las instancias deberán realizar las gestiones necesarias para recabarlo. </w:t>
      </w:r>
    </w:p>
    <w:p w:rsidR="00BF3BE8" w:rsidRPr="00C43F3E"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p>
    <w:p w:rsidR="00BF3BE8" w:rsidRDefault="00BF3BE8" w:rsidP="00BF3BE8">
      <w:pPr>
        <w:autoSpaceDE w:val="0"/>
        <w:autoSpaceDN w:val="0"/>
        <w:adjustRightInd w:val="0"/>
        <w:spacing w:after="81" w:line="360" w:lineRule="auto"/>
        <w:jc w:val="both"/>
        <w:rPr>
          <w:rFonts w:ascii="Montserrat Regular" w:eastAsiaTheme="minorHAnsi" w:hAnsi="Montserrat Regular" w:cs="Arial"/>
          <w:color w:val="000000"/>
          <w:sz w:val="20"/>
          <w:szCs w:val="20"/>
          <w:lang w:val="es-MX" w:eastAsia="en-US"/>
        </w:rPr>
      </w:pPr>
      <w:r w:rsidRPr="00C43F3E">
        <w:rPr>
          <w:rFonts w:ascii="Montserrat Regular" w:eastAsiaTheme="minorHAnsi" w:hAnsi="Montserrat Regular" w:cs="Arial"/>
          <w:color w:val="000000"/>
          <w:sz w:val="20"/>
          <w:szCs w:val="20"/>
          <w:lang w:val="es-MX" w:eastAsia="en-US"/>
        </w:rPr>
        <w:t xml:space="preserve">Al respecto, de conformidad con el artículo 113 de los Lineamientos Generales, por regla general el consentimiento a que se refiere el punto anterior será tácito, salvo que una ley exija al </w:t>
      </w:r>
      <w:r>
        <w:rPr>
          <w:rFonts w:ascii="Montserrat Regular" w:eastAsiaTheme="minorHAnsi" w:hAnsi="Montserrat Regular" w:cs="Arial"/>
          <w:color w:val="000000"/>
          <w:sz w:val="20"/>
          <w:szCs w:val="20"/>
          <w:lang w:val="es-MX" w:eastAsia="en-US"/>
        </w:rPr>
        <w:t>INC</w:t>
      </w:r>
      <w:r w:rsidRPr="00C43F3E">
        <w:rPr>
          <w:rFonts w:ascii="Montserrat Regular" w:eastAsiaTheme="minorHAnsi" w:hAnsi="Montserrat Regular" w:cs="Arial"/>
          <w:color w:val="000000"/>
          <w:sz w:val="20"/>
          <w:szCs w:val="20"/>
          <w:lang w:val="es-MX" w:eastAsia="en-US"/>
        </w:rPr>
        <w:t xml:space="preserve"> recabar el consentimiento expreso para la transferencia de sus datos personales</w:t>
      </w:r>
      <w:r>
        <w:rPr>
          <w:rFonts w:ascii="Montserrat Regular" w:eastAsiaTheme="minorHAnsi" w:hAnsi="Montserrat Regular" w:cs="Arial"/>
          <w:color w:val="000000"/>
          <w:sz w:val="20"/>
          <w:szCs w:val="20"/>
          <w:lang w:val="es-MX" w:eastAsia="en-US"/>
        </w:rPr>
        <w:t>.</w:t>
      </w:r>
    </w:p>
    <w:p w:rsidR="00BF3BE8" w:rsidRDefault="00BF3BE8" w:rsidP="00BF3BE8">
      <w:pPr>
        <w:autoSpaceDE w:val="0"/>
        <w:autoSpaceDN w:val="0"/>
        <w:adjustRightInd w:val="0"/>
        <w:spacing w:after="81" w:line="360" w:lineRule="auto"/>
        <w:jc w:val="both"/>
        <w:rPr>
          <w:rFonts w:ascii="Montserrat Regular" w:eastAsiaTheme="minorHAnsi" w:hAnsi="Montserrat Regular" w:cs="Arial"/>
          <w:color w:val="000000"/>
          <w:sz w:val="20"/>
          <w:szCs w:val="20"/>
          <w:lang w:val="es-MX" w:eastAsia="en-US"/>
        </w:rPr>
      </w:pPr>
    </w:p>
    <w:p w:rsidR="00BF3BE8" w:rsidRDefault="00BF3BE8" w:rsidP="00BF3BE8">
      <w:pPr>
        <w:autoSpaceDE w:val="0"/>
        <w:autoSpaceDN w:val="0"/>
        <w:adjustRightInd w:val="0"/>
        <w:spacing w:after="81" w:line="360" w:lineRule="auto"/>
        <w:jc w:val="both"/>
        <w:rPr>
          <w:rFonts w:ascii="Montserrat Regular" w:eastAsiaTheme="minorHAnsi" w:hAnsi="Montserrat Regular" w:cs="Arial"/>
          <w:color w:val="000000"/>
          <w:sz w:val="20"/>
          <w:szCs w:val="20"/>
          <w:lang w:val="es-MX" w:eastAsia="en-US"/>
        </w:rPr>
      </w:pPr>
      <w:r w:rsidRPr="00C43F3E">
        <w:rPr>
          <w:rFonts w:ascii="Montserrat Regular" w:eastAsiaTheme="minorHAnsi" w:hAnsi="Montserrat Regular" w:cs="Arial"/>
          <w:color w:val="000000"/>
          <w:sz w:val="20"/>
          <w:szCs w:val="20"/>
          <w:lang w:val="es-MX" w:eastAsia="en-US"/>
        </w:rPr>
        <w:t>En términos de lo previsto en el artículo 114 de los citados Lineamientos, cuando se requiera el consentimiento expreso, la instancia podrá establecer cualquier medio lícito que le permita obtenerlo de manera previa a la transferencia de los datos personales.</w:t>
      </w:r>
    </w:p>
    <w:p w:rsidR="00BF3BE8" w:rsidRDefault="00BF3BE8" w:rsidP="00BF3BE8">
      <w:pPr>
        <w:autoSpaceDE w:val="0"/>
        <w:autoSpaceDN w:val="0"/>
        <w:adjustRightInd w:val="0"/>
        <w:spacing w:after="81" w:line="360" w:lineRule="auto"/>
        <w:jc w:val="both"/>
        <w:rPr>
          <w:rFonts w:ascii="Montserrat Regular" w:eastAsiaTheme="minorHAnsi" w:hAnsi="Montserrat Regular" w:cs="Arial"/>
          <w:color w:val="000000"/>
          <w:sz w:val="20"/>
          <w:szCs w:val="20"/>
          <w:lang w:val="es-MX" w:eastAsia="en-US"/>
        </w:rPr>
      </w:pPr>
    </w:p>
    <w:p w:rsidR="00BF3BE8"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r w:rsidRPr="00C43F3E">
        <w:rPr>
          <w:rFonts w:ascii="Montserrat Regular" w:eastAsiaTheme="minorHAnsi" w:hAnsi="Montserrat Regular" w:cs="Arial"/>
          <w:color w:val="000000"/>
          <w:sz w:val="20"/>
          <w:szCs w:val="20"/>
          <w:lang w:val="es-MX" w:eastAsia="en-US"/>
        </w:rPr>
        <w:t xml:space="preserve">En todos los casos, las instancias deberán verificar que en el aviso de privacidad correspondiente al tratamiento en que los datos personales fueron recabados, se realice lo siguiente: </w:t>
      </w:r>
    </w:p>
    <w:p w:rsidR="00BF3BE8" w:rsidRPr="00C43F3E"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p>
    <w:p w:rsidR="00BF3BE8" w:rsidRDefault="00BF3BE8" w:rsidP="00BF3BE8">
      <w:pPr>
        <w:pStyle w:val="Prrafodelista"/>
        <w:numPr>
          <w:ilvl w:val="0"/>
          <w:numId w:val="25"/>
        </w:numPr>
        <w:autoSpaceDE w:val="0"/>
        <w:autoSpaceDN w:val="0"/>
        <w:adjustRightInd w:val="0"/>
        <w:spacing w:after="81" w:line="360" w:lineRule="auto"/>
        <w:jc w:val="both"/>
        <w:rPr>
          <w:rFonts w:ascii="Montserrat Regular" w:hAnsi="Montserrat Regular" w:cs="Arial"/>
          <w:color w:val="000000"/>
          <w:sz w:val="20"/>
          <w:szCs w:val="20"/>
        </w:rPr>
      </w:pPr>
      <w:r w:rsidRPr="00C43F3E">
        <w:rPr>
          <w:rFonts w:ascii="Montserrat Regular" w:hAnsi="Montserrat Regular" w:cs="Arial"/>
          <w:color w:val="000000"/>
          <w:sz w:val="20"/>
          <w:szCs w:val="20"/>
        </w:rPr>
        <w:t xml:space="preserve">Se informe al titular de la transferencia a realizar. </w:t>
      </w:r>
    </w:p>
    <w:p w:rsidR="00BF3BE8" w:rsidRPr="00651387" w:rsidRDefault="00BF3BE8" w:rsidP="00BF3BE8">
      <w:pPr>
        <w:pStyle w:val="Prrafodelista"/>
        <w:autoSpaceDE w:val="0"/>
        <w:autoSpaceDN w:val="0"/>
        <w:adjustRightInd w:val="0"/>
        <w:spacing w:after="81" w:line="360" w:lineRule="auto"/>
        <w:jc w:val="both"/>
        <w:rPr>
          <w:rFonts w:ascii="Montserrat Regular" w:hAnsi="Montserrat Regular" w:cs="Arial"/>
          <w:color w:val="000000"/>
          <w:sz w:val="20"/>
          <w:szCs w:val="20"/>
        </w:rPr>
      </w:pPr>
    </w:p>
    <w:p w:rsidR="00BF3BE8" w:rsidRPr="00C43F3E" w:rsidRDefault="00BF3BE8" w:rsidP="00BF3BE8">
      <w:pPr>
        <w:pStyle w:val="Prrafodelista"/>
        <w:numPr>
          <w:ilvl w:val="0"/>
          <w:numId w:val="25"/>
        </w:numPr>
        <w:autoSpaceDE w:val="0"/>
        <w:autoSpaceDN w:val="0"/>
        <w:adjustRightInd w:val="0"/>
        <w:spacing w:line="360" w:lineRule="auto"/>
        <w:jc w:val="both"/>
        <w:rPr>
          <w:rFonts w:ascii="Montserrat Regular" w:hAnsi="Montserrat Regular" w:cs="Arial"/>
          <w:color w:val="000000"/>
          <w:sz w:val="20"/>
          <w:szCs w:val="20"/>
        </w:rPr>
      </w:pPr>
      <w:r w:rsidRPr="00C43F3E">
        <w:rPr>
          <w:rFonts w:ascii="Montserrat Regular" w:hAnsi="Montserrat Regular" w:cs="Arial"/>
          <w:color w:val="000000"/>
          <w:sz w:val="20"/>
          <w:szCs w:val="20"/>
        </w:rPr>
        <w:t xml:space="preserve">Los mecanismos y medios disponibles para que el titular, en su caso, pueda manifestar su negativa para el tratamiento de sus datos personales para finalidades y transferencias de </w:t>
      </w:r>
      <w:r w:rsidRPr="00C43F3E">
        <w:rPr>
          <w:rFonts w:ascii="Montserrat Regular" w:hAnsi="Montserrat Regular" w:cs="Arial"/>
          <w:color w:val="000000"/>
          <w:sz w:val="20"/>
          <w:szCs w:val="20"/>
        </w:rPr>
        <w:lastRenderedPageBreak/>
        <w:t xml:space="preserve">datos personales que requieren su consentimiento, de conformidad con el artículo 27, fracción IV, de la Ley General. </w:t>
      </w:r>
    </w:p>
    <w:p w:rsidR="00BF3BE8" w:rsidRPr="00C43F3E"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p>
    <w:p w:rsidR="00BF3BE8" w:rsidRPr="00C43F3E" w:rsidRDefault="00BF3BE8" w:rsidP="00BF3BE8">
      <w:pPr>
        <w:autoSpaceDE w:val="0"/>
        <w:autoSpaceDN w:val="0"/>
        <w:adjustRightInd w:val="0"/>
        <w:spacing w:after="81" w:line="360" w:lineRule="auto"/>
        <w:jc w:val="both"/>
        <w:rPr>
          <w:rFonts w:ascii="Montserrat Regular" w:eastAsiaTheme="minorHAnsi" w:hAnsi="Montserrat Regular" w:cs="Arial"/>
          <w:color w:val="000000"/>
          <w:sz w:val="20"/>
          <w:szCs w:val="20"/>
          <w:lang w:val="es-MX" w:eastAsia="en-US"/>
        </w:rPr>
      </w:pPr>
      <w:r w:rsidRPr="00C43F3E">
        <w:rPr>
          <w:rFonts w:ascii="Montserrat Regular" w:eastAsiaTheme="minorHAnsi" w:hAnsi="Montserrat Regular" w:cs="Arial"/>
          <w:color w:val="000000"/>
          <w:sz w:val="20"/>
          <w:szCs w:val="20"/>
          <w:lang w:val="es-MX" w:eastAsia="en-US"/>
        </w:rPr>
        <w:t xml:space="preserve">En términos del artículo 113 de los Lineamientos Generales, el </w:t>
      </w:r>
      <w:r>
        <w:rPr>
          <w:rFonts w:ascii="Montserrat Regular" w:eastAsiaTheme="minorHAnsi" w:hAnsi="Montserrat Regular" w:cs="Arial"/>
          <w:color w:val="000000"/>
          <w:sz w:val="20"/>
          <w:szCs w:val="20"/>
          <w:lang w:val="es-MX" w:eastAsia="en-US"/>
        </w:rPr>
        <w:t>INC</w:t>
      </w:r>
      <w:r w:rsidRPr="00C43F3E">
        <w:rPr>
          <w:rFonts w:ascii="Montserrat Regular" w:eastAsiaTheme="minorHAnsi" w:hAnsi="Montserrat Regular" w:cs="Arial"/>
          <w:color w:val="000000"/>
          <w:sz w:val="20"/>
          <w:szCs w:val="20"/>
          <w:lang w:val="es-MX" w:eastAsia="en-US"/>
        </w:rPr>
        <w:t xml:space="preserve"> deberá comunicar al destinatario o receptor de los datos personales el aviso de privacidad conforme al cual se</w:t>
      </w:r>
      <w:r>
        <w:rPr>
          <w:rFonts w:ascii="Montserrat Regular" w:eastAsiaTheme="minorHAnsi" w:hAnsi="Montserrat Regular" w:cs="Arial"/>
          <w:color w:val="000000"/>
          <w:sz w:val="20"/>
          <w:szCs w:val="20"/>
          <w:lang w:val="es-MX" w:eastAsia="en-US"/>
        </w:rPr>
        <w:t xml:space="preserve"> obligó a tratar los datos perso</w:t>
      </w:r>
      <w:r w:rsidRPr="00C43F3E">
        <w:rPr>
          <w:rFonts w:ascii="Montserrat Regular" w:eastAsiaTheme="minorHAnsi" w:hAnsi="Montserrat Regular" w:cs="Arial"/>
          <w:color w:val="000000"/>
          <w:sz w:val="20"/>
          <w:szCs w:val="20"/>
          <w:lang w:val="es-MX" w:eastAsia="en-US"/>
        </w:rPr>
        <w:t>nales frente al titular.</w:t>
      </w:r>
    </w:p>
    <w:p w:rsidR="00BF3BE8" w:rsidRPr="00C43F3E" w:rsidRDefault="00BF3BE8" w:rsidP="00BF3BE8">
      <w:pPr>
        <w:autoSpaceDE w:val="0"/>
        <w:autoSpaceDN w:val="0"/>
        <w:adjustRightInd w:val="0"/>
        <w:spacing w:line="360" w:lineRule="auto"/>
        <w:rPr>
          <w:rFonts w:ascii="Verdana" w:hAnsi="Verdana" w:cs="Verdana"/>
          <w:color w:val="000000"/>
          <w:sz w:val="23"/>
          <w:szCs w:val="23"/>
          <w:lang w:val="es-MX"/>
        </w:rPr>
      </w:pPr>
      <w:r w:rsidRPr="00C43F3E">
        <w:rPr>
          <w:rFonts w:ascii="Verdana" w:hAnsi="Verdana" w:cs="Verdana"/>
          <w:color w:val="000000"/>
          <w:sz w:val="23"/>
          <w:szCs w:val="23"/>
          <w:lang w:val="es-MX"/>
        </w:rPr>
        <w:t xml:space="preserve"> </w:t>
      </w:r>
    </w:p>
    <w:p w:rsidR="00BF3BE8" w:rsidRPr="00651387" w:rsidRDefault="00BF3BE8" w:rsidP="00BF3BE8">
      <w:pPr>
        <w:pStyle w:val="Default"/>
        <w:numPr>
          <w:ilvl w:val="0"/>
          <w:numId w:val="20"/>
        </w:numPr>
        <w:spacing w:line="360" w:lineRule="auto"/>
        <w:jc w:val="both"/>
        <w:rPr>
          <w:rFonts w:ascii="Montserrat SemiBold" w:eastAsiaTheme="majorEastAsia" w:hAnsi="Montserrat SemiBold" w:cstheme="majorBidi"/>
          <w:bCs/>
          <w:color w:val="auto"/>
          <w:sz w:val="20"/>
          <w:szCs w:val="20"/>
          <w:lang w:val="es-ES_tradnl"/>
        </w:rPr>
      </w:pPr>
      <w:r w:rsidRPr="00500237">
        <w:rPr>
          <w:rFonts w:ascii="Montserrat SemiBold" w:eastAsiaTheme="majorEastAsia" w:hAnsi="Montserrat SemiBold" w:cstheme="majorBidi"/>
          <w:bCs/>
          <w:color w:val="auto"/>
          <w:sz w:val="20"/>
          <w:szCs w:val="20"/>
          <w:lang w:val="es-ES_tradnl"/>
        </w:rPr>
        <w:t>Formalización de la transferencia.</w:t>
      </w:r>
    </w:p>
    <w:p w:rsidR="00BF3BE8"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r w:rsidRPr="00500237">
        <w:rPr>
          <w:rFonts w:ascii="Montserrat Regular" w:eastAsiaTheme="minorHAnsi" w:hAnsi="Montserrat Regular" w:cs="Arial"/>
          <w:color w:val="000000"/>
          <w:sz w:val="20"/>
          <w:szCs w:val="20"/>
          <w:lang w:val="es-MX" w:eastAsia="en-US"/>
        </w:rPr>
        <w:t>De conformidad con el artículo 66 de la Ley General, toda transferencia deberá formalizarse mediante alguno de los medios siguientes:</w:t>
      </w:r>
    </w:p>
    <w:p w:rsidR="00BF3BE8" w:rsidRPr="00500237" w:rsidRDefault="00BF3BE8" w:rsidP="00BF3BE8">
      <w:pPr>
        <w:autoSpaceDE w:val="0"/>
        <w:autoSpaceDN w:val="0"/>
        <w:adjustRightInd w:val="0"/>
        <w:spacing w:line="360" w:lineRule="auto"/>
        <w:rPr>
          <w:rFonts w:ascii="Verdana" w:hAnsi="Verdana" w:cs="Verdana"/>
          <w:color w:val="000000"/>
          <w:lang w:val="es-MX"/>
        </w:rPr>
      </w:pPr>
    </w:p>
    <w:p w:rsidR="00BF3BE8" w:rsidRDefault="00BF3BE8" w:rsidP="00BF3BE8">
      <w:pPr>
        <w:pStyle w:val="Prrafodelista"/>
        <w:numPr>
          <w:ilvl w:val="0"/>
          <w:numId w:val="26"/>
        </w:numPr>
        <w:autoSpaceDE w:val="0"/>
        <w:autoSpaceDN w:val="0"/>
        <w:adjustRightInd w:val="0"/>
        <w:spacing w:after="79" w:line="360" w:lineRule="auto"/>
        <w:jc w:val="both"/>
        <w:rPr>
          <w:rFonts w:ascii="Montserrat Regular" w:hAnsi="Montserrat Regular" w:cs="Arial"/>
          <w:color w:val="000000"/>
          <w:sz w:val="20"/>
          <w:szCs w:val="20"/>
        </w:rPr>
      </w:pPr>
      <w:r w:rsidRPr="00500237">
        <w:rPr>
          <w:rFonts w:ascii="Montserrat Regular" w:hAnsi="Montserrat Regular" w:cs="Arial"/>
          <w:color w:val="000000"/>
          <w:sz w:val="20"/>
          <w:szCs w:val="20"/>
        </w:rPr>
        <w:t xml:space="preserve">Suscripción de cláusulas contractuales. </w:t>
      </w:r>
    </w:p>
    <w:p w:rsidR="00BF3BE8" w:rsidRPr="00651387" w:rsidRDefault="00BF3BE8" w:rsidP="00BF3BE8">
      <w:pPr>
        <w:pStyle w:val="Prrafodelista"/>
        <w:autoSpaceDE w:val="0"/>
        <w:autoSpaceDN w:val="0"/>
        <w:adjustRightInd w:val="0"/>
        <w:spacing w:after="79" w:line="360" w:lineRule="auto"/>
        <w:jc w:val="both"/>
        <w:rPr>
          <w:rFonts w:ascii="Montserrat Regular" w:hAnsi="Montserrat Regular" w:cs="Arial"/>
          <w:color w:val="000000"/>
          <w:sz w:val="20"/>
          <w:szCs w:val="20"/>
        </w:rPr>
      </w:pPr>
    </w:p>
    <w:p w:rsidR="00BF3BE8" w:rsidRDefault="00BF3BE8" w:rsidP="00BF3BE8">
      <w:pPr>
        <w:pStyle w:val="Prrafodelista"/>
        <w:numPr>
          <w:ilvl w:val="0"/>
          <w:numId w:val="26"/>
        </w:numPr>
        <w:autoSpaceDE w:val="0"/>
        <w:autoSpaceDN w:val="0"/>
        <w:adjustRightInd w:val="0"/>
        <w:spacing w:after="79" w:line="360" w:lineRule="auto"/>
        <w:jc w:val="both"/>
        <w:rPr>
          <w:rFonts w:ascii="Montserrat Regular" w:hAnsi="Montserrat Regular" w:cs="Arial"/>
          <w:color w:val="000000"/>
          <w:sz w:val="20"/>
          <w:szCs w:val="20"/>
        </w:rPr>
      </w:pPr>
      <w:r>
        <w:rPr>
          <w:rFonts w:ascii="Montserrat Regular" w:hAnsi="Montserrat Regular" w:cs="Arial"/>
          <w:color w:val="000000"/>
          <w:sz w:val="20"/>
          <w:szCs w:val="20"/>
        </w:rPr>
        <w:t>Convenios de colaboración.</w:t>
      </w:r>
    </w:p>
    <w:p w:rsidR="00BF3BE8" w:rsidRPr="00500237" w:rsidRDefault="00BF3BE8" w:rsidP="00BF3BE8">
      <w:pPr>
        <w:pStyle w:val="Prrafodelista"/>
        <w:autoSpaceDE w:val="0"/>
        <w:autoSpaceDN w:val="0"/>
        <w:adjustRightInd w:val="0"/>
        <w:spacing w:after="79" w:line="360" w:lineRule="auto"/>
        <w:jc w:val="both"/>
        <w:rPr>
          <w:rFonts w:ascii="Montserrat Regular" w:hAnsi="Montserrat Regular" w:cs="Arial"/>
          <w:color w:val="000000"/>
          <w:sz w:val="20"/>
          <w:szCs w:val="20"/>
        </w:rPr>
      </w:pPr>
    </w:p>
    <w:p w:rsidR="00BF3BE8" w:rsidRPr="00500237" w:rsidRDefault="00BF3BE8" w:rsidP="00BF3BE8">
      <w:pPr>
        <w:pStyle w:val="Prrafodelista"/>
        <w:numPr>
          <w:ilvl w:val="0"/>
          <w:numId w:val="26"/>
        </w:numPr>
        <w:autoSpaceDE w:val="0"/>
        <w:autoSpaceDN w:val="0"/>
        <w:adjustRightInd w:val="0"/>
        <w:spacing w:line="360" w:lineRule="auto"/>
        <w:jc w:val="both"/>
        <w:rPr>
          <w:rFonts w:ascii="Montserrat Regular" w:hAnsi="Montserrat Regular" w:cs="Arial"/>
          <w:color w:val="000000"/>
          <w:sz w:val="20"/>
          <w:szCs w:val="20"/>
        </w:rPr>
      </w:pPr>
      <w:r w:rsidRPr="00500237">
        <w:rPr>
          <w:rFonts w:ascii="Montserrat Regular" w:hAnsi="Montserrat Regular" w:cs="Arial"/>
          <w:color w:val="000000"/>
          <w:sz w:val="20"/>
          <w:szCs w:val="20"/>
        </w:rPr>
        <w:t>Instrumentos jurídicos que de conformidad con la normatividad que resulte aplicable, permitan demostrar el alcance del  tratamiento de los datos personales, así como las obligaciones y responsabilidades asumidas por las partes.</w:t>
      </w:r>
    </w:p>
    <w:p w:rsidR="00BF3BE8" w:rsidRPr="00BC04D2" w:rsidRDefault="00BF3BE8" w:rsidP="00BF3BE8">
      <w:pPr>
        <w:pStyle w:val="Default"/>
        <w:spacing w:line="276" w:lineRule="auto"/>
        <w:jc w:val="both"/>
        <w:rPr>
          <w:rFonts w:ascii="Montserrat Regular" w:hAnsi="Montserrat Regular" w:cs="Arial" w:hint="eastAsia"/>
          <w:sz w:val="20"/>
          <w:szCs w:val="20"/>
        </w:rPr>
      </w:pPr>
    </w:p>
    <w:p w:rsidR="00BF3BE8" w:rsidRDefault="00BF3BE8" w:rsidP="00BF3BE8">
      <w:pPr>
        <w:spacing w:line="360" w:lineRule="auto"/>
        <w:jc w:val="both"/>
        <w:rPr>
          <w:sz w:val="23"/>
          <w:szCs w:val="23"/>
        </w:rPr>
      </w:pPr>
      <w:r w:rsidRPr="00500237">
        <w:rPr>
          <w:rFonts w:ascii="Montserrat Regular" w:eastAsiaTheme="minorHAnsi" w:hAnsi="Montserrat Regular" w:cs="Arial"/>
          <w:color w:val="000000"/>
          <w:sz w:val="20"/>
          <w:szCs w:val="20"/>
          <w:lang w:val="es-MX" w:eastAsia="en-US"/>
        </w:rPr>
        <w:t xml:space="preserve">Dicha formalización </w:t>
      </w:r>
      <w:r w:rsidRPr="00500237">
        <w:rPr>
          <w:rFonts w:ascii="Montserrat SemiBold" w:eastAsiaTheme="majorEastAsia" w:hAnsi="Montserrat SemiBold" w:cstheme="majorBidi"/>
          <w:bCs/>
          <w:sz w:val="20"/>
          <w:szCs w:val="20"/>
        </w:rPr>
        <w:t>no será aplicable</w:t>
      </w:r>
      <w:r w:rsidRPr="00500237">
        <w:rPr>
          <w:rFonts w:ascii="Montserrat Regular" w:eastAsiaTheme="minorHAnsi" w:hAnsi="Montserrat Regular" w:cs="Arial"/>
          <w:color w:val="000000"/>
          <w:sz w:val="20"/>
          <w:szCs w:val="20"/>
          <w:lang w:val="es-MX" w:eastAsia="en-US"/>
        </w:rPr>
        <w:t xml:space="preserve"> en los casos siguientes:</w:t>
      </w:r>
      <w:r w:rsidRPr="00500237">
        <w:rPr>
          <w:sz w:val="23"/>
          <w:szCs w:val="23"/>
        </w:rPr>
        <w:t xml:space="preserve"> </w:t>
      </w:r>
    </w:p>
    <w:p w:rsidR="00BF3BE8" w:rsidRPr="00500237" w:rsidRDefault="00BF3BE8" w:rsidP="00BF3BE8">
      <w:pPr>
        <w:autoSpaceDE w:val="0"/>
        <w:autoSpaceDN w:val="0"/>
        <w:adjustRightInd w:val="0"/>
        <w:spacing w:line="360" w:lineRule="auto"/>
        <w:rPr>
          <w:rFonts w:ascii="Verdana" w:hAnsi="Verdana" w:cs="Verdana"/>
          <w:color w:val="000000"/>
          <w:lang w:val="es-MX"/>
        </w:rPr>
      </w:pPr>
    </w:p>
    <w:p w:rsidR="00BF3BE8" w:rsidRDefault="00BF3BE8" w:rsidP="00BF3BE8">
      <w:pPr>
        <w:pStyle w:val="Prrafodelista"/>
        <w:numPr>
          <w:ilvl w:val="0"/>
          <w:numId w:val="27"/>
        </w:numPr>
        <w:autoSpaceDE w:val="0"/>
        <w:autoSpaceDN w:val="0"/>
        <w:adjustRightInd w:val="0"/>
        <w:spacing w:after="81" w:line="360" w:lineRule="auto"/>
        <w:jc w:val="both"/>
        <w:rPr>
          <w:rFonts w:ascii="Montserrat Regular" w:hAnsi="Montserrat Regular" w:cs="Arial"/>
          <w:color w:val="000000"/>
          <w:sz w:val="20"/>
          <w:szCs w:val="20"/>
        </w:rPr>
      </w:pPr>
      <w:r w:rsidRPr="00500237">
        <w:rPr>
          <w:rFonts w:ascii="Montserrat Regular" w:hAnsi="Montserrat Regular" w:cs="Arial"/>
          <w:color w:val="000000"/>
          <w:sz w:val="20"/>
          <w:szCs w:val="20"/>
        </w:rPr>
        <w:t xml:space="preserve">Cuando la transferencia sea nacional y se realice entre responsables en virtud del cumplimiento de una disposición legal o en el ejercicio de atribuciones expresamente conferidas a éstos. </w:t>
      </w:r>
    </w:p>
    <w:p w:rsidR="00BF3BE8" w:rsidRPr="00500237" w:rsidRDefault="00BF3BE8" w:rsidP="00BF3BE8">
      <w:pPr>
        <w:pStyle w:val="Prrafodelista"/>
        <w:autoSpaceDE w:val="0"/>
        <w:autoSpaceDN w:val="0"/>
        <w:adjustRightInd w:val="0"/>
        <w:spacing w:after="81" w:line="360" w:lineRule="auto"/>
        <w:jc w:val="both"/>
        <w:rPr>
          <w:rFonts w:ascii="Montserrat Regular" w:hAnsi="Montserrat Regular" w:cs="Arial"/>
          <w:color w:val="000000"/>
          <w:sz w:val="20"/>
          <w:szCs w:val="20"/>
        </w:rPr>
      </w:pPr>
    </w:p>
    <w:p w:rsidR="00BF3BE8" w:rsidRDefault="00BF3BE8" w:rsidP="00BF3BE8">
      <w:pPr>
        <w:pStyle w:val="Prrafodelista"/>
        <w:numPr>
          <w:ilvl w:val="0"/>
          <w:numId w:val="27"/>
        </w:numPr>
        <w:autoSpaceDE w:val="0"/>
        <w:autoSpaceDN w:val="0"/>
        <w:adjustRightInd w:val="0"/>
        <w:spacing w:line="360" w:lineRule="auto"/>
        <w:jc w:val="both"/>
        <w:rPr>
          <w:rFonts w:ascii="Montserrat Regular" w:hAnsi="Montserrat Regular" w:cs="Arial"/>
          <w:color w:val="000000"/>
          <w:sz w:val="20"/>
          <w:szCs w:val="20"/>
        </w:rPr>
      </w:pPr>
      <w:r w:rsidRPr="00500237">
        <w:rPr>
          <w:rFonts w:ascii="Montserrat Regular" w:hAnsi="Montserrat Regular" w:cs="Arial"/>
          <w:color w:val="000000"/>
          <w:sz w:val="20"/>
          <w:szCs w:val="20"/>
        </w:rPr>
        <w:t xml:space="preserve">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 o bien, las </w:t>
      </w:r>
      <w:r w:rsidRPr="00500237">
        <w:rPr>
          <w:rFonts w:ascii="Montserrat Regular" w:hAnsi="Montserrat Regular" w:cs="Arial"/>
          <w:color w:val="000000"/>
          <w:sz w:val="20"/>
          <w:szCs w:val="20"/>
        </w:rPr>
        <w:lastRenderedPageBreak/>
        <w:t xml:space="preserve">finalidades que motivan la transferencia sean análogas o compatibles respecto de aquéllas que dieron origen al tratamiento del responsable transferente </w:t>
      </w:r>
    </w:p>
    <w:p w:rsidR="00BF3BE8" w:rsidRPr="001E7CF3" w:rsidRDefault="00BF3BE8" w:rsidP="00BF3BE8">
      <w:pPr>
        <w:pStyle w:val="Prrafodelista"/>
        <w:spacing w:line="360" w:lineRule="auto"/>
        <w:jc w:val="both"/>
        <w:rPr>
          <w:rFonts w:ascii="Montserrat Regular" w:hAnsi="Montserrat Regular" w:cs="Arial"/>
          <w:color w:val="000000"/>
          <w:sz w:val="20"/>
          <w:szCs w:val="20"/>
        </w:rPr>
      </w:pPr>
    </w:p>
    <w:p w:rsidR="00BF3BE8" w:rsidRDefault="00BF3BE8" w:rsidP="00BF3BE8">
      <w:pPr>
        <w:autoSpaceDE w:val="0"/>
        <w:autoSpaceDN w:val="0"/>
        <w:adjustRightInd w:val="0"/>
        <w:spacing w:line="360" w:lineRule="auto"/>
        <w:jc w:val="both"/>
        <w:rPr>
          <w:rFonts w:ascii="Montserrat Regular" w:hAnsi="Montserrat Regular" w:cs="Arial" w:hint="eastAsia"/>
          <w:color w:val="000000"/>
          <w:sz w:val="20"/>
          <w:szCs w:val="20"/>
        </w:rPr>
      </w:pPr>
      <w:r>
        <w:rPr>
          <w:rFonts w:ascii="Montserrat Regular" w:hAnsi="Montserrat Regular" w:cs="Arial"/>
          <w:color w:val="000000"/>
          <w:sz w:val="20"/>
          <w:szCs w:val="20"/>
        </w:rPr>
        <w:t>En ese orden de ideas</w:t>
      </w:r>
      <w:r w:rsidRPr="001E7CF3">
        <w:rPr>
          <w:rFonts w:ascii="Montserrat Regular" w:hAnsi="Montserrat Regular" w:cs="Arial"/>
          <w:color w:val="000000"/>
          <w:sz w:val="20"/>
          <w:szCs w:val="20"/>
        </w:rPr>
        <w:t xml:space="preserve">, </w:t>
      </w:r>
      <w:r w:rsidRPr="009D0AE6">
        <w:rPr>
          <w:rFonts w:ascii="Montserrat SemiBold" w:eastAsiaTheme="majorEastAsia" w:hAnsi="Montserrat SemiBold" w:cstheme="majorBidi"/>
          <w:bCs/>
          <w:sz w:val="20"/>
          <w:szCs w:val="20"/>
        </w:rPr>
        <w:t>si la transferencia no se ubica en ninguno de las excepciones referidas,</w:t>
      </w:r>
      <w:r w:rsidRPr="001E7CF3">
        <w:rPr>
          <w:rFonts w:ascii="Montserrat Regular" w:hAnsi="Montserrat Regular" w:cs="Arial"/>
          <w:color w:val="000000"/>
          <w:sz w:val="20"/>
          <w:szCs w:val="20"/>
        </w:rPr>
        <w:t xml:space="preserve"> previo a la realización de una transferencia de datos personales, las instancias deberán realizar lo siguiente:</w:t>
      </w:r>
    </w:p>
    <w:p w:rsidR="00BF3BE8" w:rsidRDefault="00BF3BE8" w:rsidP="00BF3BE8">
      <w:pPr>
        <w:autoSpaceDE w:val="0"/>
        <w:autoSpaceDN w:val="0"/>
        <w:adjustRightInd w:val="0"/>
        <w:spacing w:line="360" w:lineRule="auto"/>
        <w:jc w:val="both"/>
        <w:rPr>
          <w:rFonts w:ascii="Montserrat Regular" w:hAnsi="Montserrat Regular" w:cs="Arial" w:hint="eastAsia"/>
          <w:color w:val="000000"/>
          <w:sz w:val="20"/>
          <w:szCs w:val="20"/>
        </w:rPr>
      </w:pPr>
    </w:p>
    <w:tbl>
      <w:tblPr>
        <w:tblStyle w:val="Tablaconcuadrcula"/>
        <w:tblW w:w="0" w:type="auto"/>
        <w:jc w:val="center"/>
        <w:tblBorders>
          <w:top w:val="single" w:sz="4" w:space="0" w:color="003EEE"/>
          <w:left w:val="single" w:sz="4" w:space="0" w:color="003EEE"/>
          <w:bottom w:val="single" w:sz="4" w:space="0" w:color="003EEE"/>
          <w:right w:val="single" w:sz="4" w:space="0" w:color="003EEE"/>
          <w:insideH w:val="single" w:sz="4" w:space="0" w:color="003EEE"/>
          <w:insideV w:val="single" w:sz="4" w:space="0" w:color="003EEE"/>
        </w:tblBorders>
        <w:tblLook w:val="04A0" w:firstRow="1" w:lastRow="0" w:firstColumn="1" w:lastColumn="0" w:noHBand="0" w:noVBand="1"/>
      </w:tblPr>
      <w:tblGrid>
        <w:gridCol w:w="10112"/>
      </w:tblGrid>
      <w:tr w:rsidR="00BF3BE8" w:rsidTr="00BF3BE8">
        <w:trPr>
          <w:trHeight w:val="567"/>
          <w:jc w:val="center"/>
        </w:trPr>
        <w:tc>
          <w:tcPr>
            <w:tcW w:w="10112" w:type="dxa"/>
            <w:shd w:val="clear" w:color="auto" w:fill="003EEE"/>
          </w:tcPr>
          <w:p w:rsidR="00BF3BE8" w:rsidRPr="007B44A7" w:rsidRDefault="00BF3BE8" w:rsidP="00BF3BE8">
            <w:pPr>
              <w:autoSpaceDE w:val="0"/>
              <w:autoSpaceDN w:val="0"/>
              <w:adjustRightInd w:val="0"/>
              <w:spacing w:line="360" w:lineRule="auto"/>
              <w:jc w:val="center"/>
              <w:rPr>
                <w:rFonts w:ascii="Montserrat Regular" w:hAnsi="Montserrat Regular" w:cs="Arial" w:hint="eastAsia"/>
                <w:color w:val="0000FA"/>
                <w:sz w:val="20"/>
                <w:szCs w:val="20"/>
              </w:rPr>
            </w:pPr>
          </w:p>
          <w:p w:rsidR="00BF3BE8" w:rsidRPr="001D4BA5" w:rsidRDefault="00BF3BE8" w:rsidP="00BF3BE8">
            <w:pPr>
              <w:autoSpaceDE w:val="0"/>
              <w:autoSpaceDN w:val="0"/>
              <w:adjustRightInd w:val="0"/>
              <w:spacing w:line="360" w:lineRule="auto"/>
              <w:jc w:val="center"/>
              <w:rPr>
                <w:rFonts w:ascii="Montserrat Regular" w:hAnsi="Montserrat Regular" w:cs="Arial" w:hint="eastAsia"/>
                <w:color w:val="FFFFFF"/>
                <w:sz w:val="20"/>
                <w:szCs w:val="20"/>
              </w:rPr>
            </w:pPr>
            <w:r>
              <w:rPr>
                <w:rFonts w:ascii="Montserrat SemiBold" w:eastAsiaTheme="majorEastAsia" w:hAnsi="Montserrat SemiBold" w:cstheme="majorBidi"/>
                <w:bCs/>
                <w:color w:val="FFFFFF"/>
                <w:sz w:val="20"/>
                <w:szCs w:val="20"/>
              </w:rPr>
              <w:t xml:space="preserve">    </w:t>
            </w:r>
            <w:r w:rsidRPr="001D4BA5">
              <w:rPr>
                <w:rFonts w:ascii="Montserrat SemiBold" w:eastAsiaTheme="majorEastAsia" w:hAnsi="Montserrat SemiBold" w:cstheme="majorBidi"/>
                <w:bCs/>
                <w:color w:val="FFFFFF"/>
                <w:sz w:val="20"/>
                <w:szCs w:val="20"/>
              </w:rPr>
              <w:t>ACTIVIDADES A REALIZAR ANTE TRANSFERENCIA DE DATOS PERSONALES</w:t>
            </w:r>
          </w:p>
        </w:tc>
      </w:tr>
      <w:tr w:rsidR="00BF3BE8" w:rsidTr="00BF3BE8">
        <w:trPr>
          <w:trHeight w:val="1828"/>
          <w:jc w:val="center"/>
        </w:trPr>
        <w:tc>
          <w:tcPr>
            <w:tcW w:w="10112" w:type="dxa"/>
          </w:tcPr>
          <w:p w:rsidR="00BF3BE8" w:rsidRPr="007B44A7" w:rsidRDefault="00BF3BE8" w:rsidP="00BF3BE8">
            <w:pPr>
              <w:autoSpaceDE w:val="0"/>
              <w:autoSpaceDN w:val="0"/>
              <w:adjustRightInd w:val="0"/>
              <w:spacing w:line="360" w:lineRule="auto"/>
              <w:rPr>
                <w:rFonts w:ascii="Montserrat Regular" w:hAnsi="Montserrat Regular" w:cs="Arial" w:hint="eastAsia"/>
                <w:color w:val="000000"/>
                <w:sz w:val="20"/>
                <w:szCs w:val="20"/>
              </w:rPr>
            </w:pPr>
          </w:p>
          <w:p w:rsidR="00BF3BE8" w:rsidRDefault="00BF3BE8" w:rsidP="00BF3BE8">
            <w:pPr>
              <w:autoSpaceDE w:val="0"/>
              <w:autoSpaceDN w:val="0"/>
              <w:adjustRightInd w:val="0"/>
              <w:spacing w:line="360" w:lineRule="auto"/>
              <w:jc w:val="both"/>
              <w:rPr>
                <w:rFonts w:ascii="Montserrat Regular" w:hAnsi="Montserrat Regular" w:cs="Arial" w:hint="eastAsia"/>
                <w:color w:val="000000"/>
                <w:sz w:val="20"/>
                <w:szCs w:val="20"/>
              </w:rPr>
            </w:pPr>
            <w:r w:rsidRPr="007B44A7">
              <w:rPr>
                <w:rFonts w:ascii="Montserrat Regular" w:hAnsi="Montserrat Regular" w:cs="Arial"/>
                <w:color w:val="000000"/>
                <w:sz w:val="20"/>
                <w:szCs w:val="20"/>
              </w:rPr>
              <w:t>Identificar las cláusulas contractuales, convenios de colaboración o instrumentos jurídicos existentes en que se encuentren previstas las transferencias de los datos personales</w:t>
            </w:r>
            <w:r>
              <w:rPr>
                <w:rFonts w:ascii="Montserrat Regular" w:hAnsi="Montserrat Regular" w:cs="Arial"/>
                <w:color w:val="000000"/>
                <w:sz w:val="20"/>
                <w:szCs w:val="20"/>
              </w:rPr>
              <w:t>.</w:t>
            </w:r>
            <w:r w:rsidRPr="007B44A7">
              <w:rPr>
                <w:rFonts w:ascii="Montserrat Regular" w:hAnsi="Montserrat Regular" w:cs="Arial"/>
                <w:color w:val="000000"/>
                <w:sz w:val="20"/>
                <w:szCs w:val="20"/>
              </w:rPr>
              <w:t xml:space="preserve"> </w:t>
            </w:r>
          </w:p>
        </w:tc>
      </w:tr>
      <w:tr w:rsidR="00BF3BE8" w:rsidTr="00BF3BE8">
        <w:trPr>
          <w:trHeight w:val="1828"/>
          <w:jc w:val="center"/>
        </w:trPr>
        <w:tc>
          <w:tcPr>
            <w:tcW w:w="10112" w:type="dxa"/>
          </w:tcPr>
          <w:p w:rsidR="00BF3BE8" w:rsidRPr="007B44A7" w:rsidRDefault="00BF3BE8" w:rsidP="00BF3BE8">
            <w:pPr>
              <w:autoSpaceDE w:val="0"/>
              <w:autoSpaceDN w:val="0"/>
              <w:adjustRightInd w:val="0"/>
              <w:spacing w:line="360" w:lineRule="auto"/>
              <w:rPr>
                <w:rFonts w:ascii="Montserrat Regular" w:hAnsi="Montserrat Regular" w:cs="Arial" w:hint="eastAsia"/>
                <w:color w:val="000000"/>
                <w:sz w:val="20"/>
                <w:szCs w:val="20"/>
              </w:rPr>
            </w:pPr>
          </w:p>
          <w:p w:rsidR="00BF3BE8" w:rsidRDefault="00BF3BE8" w:rsidP="00BF3BE8">
            <w:pPr>
              <w:autoSpaceDE w:val="0"/>
              <w:autoSpaceDN w:val="0"/>
              <w:adjustRightInd w:val="0"/>
              <w:spacing w:line="360" w:lineRule="auto"/>
              <w:rPr>
                <w:rFonts w:ascii="Montserrat Regular" w:hAnsi="Montserrat Regular" w:cs="Arial" w:hint="eastAsia"/>
                <w:color w:val="000000"/>
                <w:sz w:val="20"/>
                <w:szCs w:val="20"/>
              </w:rPr>
            </w:pPr>
            <w:r w:rsidRPr="007B44A7">
              <w:rPr>
                <w:rFonts w:ascii="Montserrat Regular" w:hAnsi="Montserrat Regular" w:cs="Arial"/>
                <w:color w:val="000000"/>
                <w:sz w:val="20"/>
                <w:szCs w:val="20"/>
              </w:rPr>
              <w:t>Verificar que, en dichas cláusulas contractuales, convenios o instrumentos, se refleje el alcance del tratamiento de los datos personales, así como las obligaciones y responsabi</w:t>
            </w:r>
            <w:r>
              <w:rPr>
                <w:rFonts w:ascii="Montserrat Regular" w:hAnsi="Montserrat Regular" w:cs="Arial"/>
                <w:color w:val="000000"/>
                <w:sz w:val="20"/>
                <w:szCs w:val="20"/>
              </w:rPr>
              <w:t>lidades asumidas por las partes.</w:t>
            </w:r>
          </w:p>
        </w:tc>
      </w:tr>
      <w:tr w:rsidR="00BF3BE8" w:rsidTr="00BF3BE8">
        <w:trPr>
          <w:trHeight w:val="1828"/>
          <w:jc w:val="center"/>
        </w:trPr>
        <w:tc>
          <w:tcPr>
            <w:tcW w:w="10112" w:type="dxa"/>
          </w:tcPr>
          <w:p w:rsidR="00BF3BE8" w:rsidRDefault="00BF3BE8" w:rsidP="00BF3BE8">
            <w:pPr>
              <w:autoSpaceDE w:val="0"/>
              <w:autoSpaceDN w:val="0"/>
              <w:adjustRightInd w:val="0"/>
              <w:spacing w:line="360" w:lineRule="auto"/>
              <w:rPr>
                <w:rFonts w:ascii="Montserrat Regular" w:hAnsi="Montserrat Regular" w:cs="Arial" w:hint="eastAsia"/>
                <w:color w:val="000000"/>
                <w:sz w:val="20"/>
                <w:szCs w:val="20"/>
              </w:rPr>
            </w:pPr>
          </w:p>
          <w:p w:rsidR="00BF3BE8" w:rsidRDefault="00BF3BE8" w:rsidP="00BF3BE8">
            <w:pPr>
              <w:autoSpaceDE w:val="0"/>
              <w:autoSpaceDN w:val="0"/>
              <w:adjustRightInd w:val="0"/>
              <w:spacing w:line="360" w:lineRule="auto"/>
              <w:rPr>
                <w:rFonts w:ascii="Montserrat Regular" w:hAnsi="Montserrat Regular" w:cs="Arial" w:hint="eastAsia"/>
                <w:color w:val="000000"/>
                <w:sz w:val="20"/>
                <w:szCs w:val="20"/>
              </w:rPr>
            </w:pPr>
            <w:r w:rsidRPr="007B44A7">
              <w:rPr>
                <w:rFonts w:ascii="Montserrat Regular" w:hAnsi="Montserrat Regular" w:cs="Arial"/>
                <w:color w:val="000000"/>
                <w:sz w:val="20"/>
                <w:szCs w:val="20"/>
              </w:rPr>
              <w:t xml:space="preserve">Comunicar al tercero receptor el aviso de privacidad correspondiente al tratamiento en que se </w:t>
            </w:r>
            <w:r>
              <w:rPr>
                <w:rFonts w:ascii="Montserrat Regular" w:hAnsi="Montserrat Regular" w:cs="Arial"/>
                <w:color w:val="000000"/>
                <w:sz w:val="20"/>
                <w:szCs w:val="20"/>
              </w:rPr>
              <w:t>obtuvieron los datos personales.</w:t>
            </w:r>
          </w:p>
          <w:p w:rsidR="00BF3BE8" w:rsidRDefault="00BF3BE8" w:rsidP="00BF3BE8">
            <w:pPr>
              <w:autoSpaceDE w:val="0"/>
              <w:autoSpaceDN w:val="0"/>
              <w:adjustRightInd w:val="0"/>
              <w:spacing w:line="360" w:lineRule="auto"/>
              <w:rPr>
                <w:rFonts w:ascii="Montserrat Regular" w:hAnsi="Montserrat Regular" w:cs="Arial" w:hint="eastAsia"/>
                <w:color w:val="000000"/>
                <w:sz w:val="20"/>
                <w:szCs w:val="20"/>
              </w:rPr>
            </w:pPr>
          </w:p>
        </w:tc>
      </w:tr>
      <w:tr w:rsidR="00BF3BE8" w:rsidTr="00BF3BE8">
        <w:trPr>
          <w:trHeight w:val="1828"/>
          <w:jc w:val="center"/>
        </w:trPr>
        <w:tc>
          <w:tcPr>
            <w:tcW w:w="10112" w:type="dxa"/>
          </w:tcPr>
          <w:p w:rsidR="00BF3BE8" w:rsidRPr="007B44A7" w:rsidRDefault="00BF3BE8" w:rsidP="00BF3BE8">
            <w:pPr>
              <w:autoSpaceDE w:val="0"/>
              <w:autoSpaceDN w:val="0"/>
              <w:adjustRightInd w:val="0"/>
              <w:spacing w:line="360" w:lineRule="auto"/>
              <w:rPr>
                <w:rFonts w:ascii="Montserrat Regular" w:hAnsi="Montserrat Regular" w:cs="Arial" w:hint="eastAsia"/>
                <w:color w:val="000000"/>
                <w:sz w:val="20"/>
                <w:szCs w:val="20"/>
              </w:rPr>
            </w:pPr>
          </w:p>
          <w:p w:rsidR="00BF3BE8" w:rsidRPr="007B44A7" w:rsidRDefault="00BF3BE8" w:rsidP="00BF3BE8">
            <w:pPr>
              <w:autoSpaceDE w:val="0"/>
              <w:autoSpaceDN w:val="0"/>
              <w:adjustRightInd w:val="0"/>
              <w:spacing w:line="360" w:lineRule="auto"/>
              <w:rPr>
                <w:rFonts w:ascii="Montserrat Regular" w:hAnsi="Montserrat Regular" w:cs="Arial" w:hint="eastAsia"/>
                <w:color w:val="000000"/>
                <w:sz w:val="20"/>
                <w:szCs w:val="20"/>
              </w:rPr>
            </w:pPr>
            <w:r w:rsidRPr="007B44A7">
              <w:rPr>
                <w:rFonts w:ascii="Montserrat Regular" w:hAnsi="Montserrat Regular" w:cs="Arial"/>
                <w:color w:val="000000"/>
                <w:sz w:val="20"/>
                <w:szCs w:val="20"/>
              </w:rPr>
              <w:t xml:space="preserve">Solicitar al tercero receptor que manifieste por escrito que se obliga a proteger los datos personales conforme a los principios y deberes que establece la Ley General y las disposiciones que resulten aplicables en la materia. </w:t>
            </w:r>
          </w:p>
          <w:p w:rsidR="00BF3BE8" w:rsidRDefault="00BF3BE8" w:rsidP="00BF3BE8">
            <w:pPr>
              <w:autoSpaceDE w:val="0"/>
              <w:autoSpaceDN w:val="0"/>
              <w:adjustRightInd w:val="0"/>
              <w:spacing w:line="360" w:lineRule="auto"/>
              <w:jc w:val="both"/>
              <w:rPr>
                <w:rFonts w:ascii="Montserrat Regular" w:hAnsi="Montserrat Regular" w:cs="Arial" w:hint="eastAsia"/>
                <w:color w:val="000000"/>
                <w:sz w:val="20"/>
                <w:szCs w:val="20"/>
              </w:rPr>
            </w:pPr>
          </w:p>
        </w:tc>
      </w:tr>
    </w:tbl>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r w:rsidRPr="003161EA">
        <w:rPr>
          <w:rFonts w:ascii="Montserrat Regular" w:hAnsi="Montserrat Regular" w:cs="Arial"/>
          <w:sz w:val="20"/>
          <w:szCs w:val="20"/>
        </w:rPr>
        <w:t xml:space="preserve"> </w:t>
      </w:r>
    </w:p>
    <w:p w:rsidR="00BF3BE8" w:rsidRDefault="00BF3BE8" w:rsidP="00BF3BE8">
      <w:pPr>
        <w:pStyle w:val="Sinespaciado"/>
        <w:spacing w:line="360" w:lineRule="auto"/>
        <w:jc w:val="both"/>
        <w:rPr>
          <w:rFonts w:ascii="Montserrat Regular" w:hAnsi="Montserrat Regular" w:cs="Arial"/>
          <w:sz w:val="20"/>
          <w:szCs w:val="20"/>
        </w:rPr>
      </w:pPr>
    </w:p>
    <w:p w:rsidR="00931B22" w:rsidRDefault="00931B22" w:rsidP="00BF3BE8">
      <w:pPr>
        <w:pStyle w:val="Sinespaciado"/>
        <w:spacing w:line="360" w:lineRule="auto"/>
        <w:jc w:val="both"/>
        <w:rPr>
          <w:rFonts w:ascii="Montserrat Regular" w:hAnsi="Montserrat Regular" w:cs="Arial"/>
          <w:sz w:val="20"/>
          <w:szCs w:val="20"/>
        </w:rPr>
        <w:sectPr w:rsidR="00931B22" w:rsidSect="007111BD">
          <w:pgSz w:w="12240" w:h="15840"/>
          <w:pgMar w:top="2552" w:right="1134" w:bottom="1985" w:left="1134" w:header="709" w:footer="709" w:gutter="0"/>
          <w:cols w:space="708"/>
          <w:docGrid w:linePitch="360"/>
        </w:sectPr>
      </w:pPr>
    </w:p>
    <w:p w:rsidR="00BF3BE8" w:rsidRDefault="00CA4410" w:rsidP="00BF3BE8">
      <w:pPr>
        <w:pStyle w:val="Ttulo1"/>
        <w:spacing w:line="360" w:lineRule="auto"/>
        <w:jc w:val="both"/>
        <w:rPr>
          <w:rFonts w:ascii="Montserrat SemiBold" w:eastAsia="MS Mincho" w:hAnsi="Montserrat SemiBold" w:cs="Arial"/>
          <w:b w:val="0"/>
          <w:bCs w:val="0"/>
          <w:color w:val="0033CC"/>
          <w:lang w:val="es-MX" w:eastAsia="en-US"/>
        </w:rPr>
      </w:pPr>
      <w:bookmarkStart w:id="7" w:name="_Toc107229373"/>
      <w:r>
        <w:rPr>
          <w:rFonts w:ascii="Montserrat SemiBold" w:eastAsia="MS Mincho" w:hAnsi="Montserrat SemiBold" w:cs="Arial"/>
          <w:b w:val="0"/>
          <w:bCs w:val="0"/>
          <w:color w:val="0033CC"/>
          <w:lang w:val="es-MX" w:eastAsia="en-US"/>
        </w:rPr>
        <w:lastRenderedPageBreak/>
        <w:t>VIII</w:t>
      </w:r>
      <w:r w:rsidR="00BF3BE8" w:rsidRPr="00651387">
        <w:rPr>
          <w:rFonts w:ascii="Montserrat SemiBold" w:eastAsia="MS Mincho" w:hAnsi="Montserrat SemiBold" w:cs="Arial"/>
          <w:b w:val="0"/>
          <w:bCs w:val="0"/>
          <w:color w:val="0033CC"/>
          <w:lang w:val="es-MX" w:eastAsia="en-US"/>
        </w:rPr>
        <w:t>. REMISIÓN DE DATOS PERSONALES</w:t>
      </w:r>
      <w:bookmarkEnd w:id="7"/>
    </w:p>
    <w:p w:rsidR="00BF3BE8" w:rsidRPr="0073488B" w:rsidRDefault="00BF3BE8" w:rsidP="00BF3BE8">
      <w:pPr>
        <w:rPr>
          <w:lang w:val="es-MX" w:eastAsia="en-US"/>
        </w:rPr>
      </w:pPr>
    </w:p>
    <w:p w:rsidR="00BF3BE8" w:rsidRDefault="00BF3BE8" w:rsidP="00BF3BE8">
      <w:pPr>
        <w:pStyle w:val="Default"/>
        <w:spacing w:line="360" w:lineRule="auto"/>
        <w:jc w:val="both"/>
        <w:rPr>
          <w:rFonts w:ascii="Montserrat Regular" w:hAnsi="Montserrat Regular" w:cs="Arial" w:hint="eastAsia"/>
          <w:sz w:val="20"/>
          <w:szCs w:val="20"/>
          <w:lang w:val="es-ES_tradnl"/>
        </w:rPr>
      </w:pPr>
      <w:r w:rsidRPr="0063645E">
        <w:rPr>
          <w:rFonts w:ascii="Montserrat Regular" w:hAnsi="Montserrat Regular" w:cs="Arial"/>
          <w:sz w:val="20"/>
          <w:szCs w:val="20"/>
          <w:lang w:val="es-ES_tradnl"/>
        </w:rPr>
        <w:t xml:space="preserve">La </w:t>
      </w:r>
      <w:r w:rsidRPr="0063645E">
        <w:rPr>
          <w:rFonts w:ascii="Montserrat SemiBold" w:eastAsiaTheme="majorEastAsia" w:hAnsi="Montserrat SemiBold" w:cstheme="majorBidi"/>
          <w:bCs/>
          <w:color w:val="auto"/>
          <w:sz w:val="20"/>
          <w:szCs w:val="20"/>
          <w:lang w:val="es-ES_tradnl"/>
        </w:rPr>
        <w:t>remisión</w:t>
      </w:r>
      <w:r w:rsidRPr="0063645E">
        <w:rPr>
          <w:rFonts w:ascii="Montserrat Regular" w:hAnsi="Montserrat Regular" w:cs="Arial"/>
          <w:sz w:val="20"/>
          <w:szCs w:val="20"/>
          <w:lang w:val="es-ES_tradnl"/>
        </w:rPr>
        <w:t xml:space="preserve"> se refiere a toda comunicación de datos personales reali</w:t>
      </w:r>
      <w:r>
        <w:rPr>
          <w:rFonts w:ascii="Montserrat Regular" w:hAnsi="Montserrat Regular" w:cs="Arial"/>
          <w:sz w:val="20"/>
          <w:szCs w:val="20"/>
          <w:lang w:val="es-ES_tradnl"/>
        </w:rPr>
        <w:t>zada exclusivamente entre el INC</w:t>
      </w:r>
      <w:r w:rsidRPr="0063645E">
        <w:rPr>
          <w:rFonts w:ascii="Montserrat Regular" w:hAnsi="Montserrat Regular" w:cs="Arial"/>
          <w:sz w:val="20"/>
          <w:szCs w:val="20"/>
          <w:lang w:val="es-ES_tradnl"/>
        </w:rPr>
        <w:t xml:space="preserve"> y una persona ajena que sola o conjuntamente con otras, efectuará el tratamiento datos personales a nombre y por cuenta del propio </w:t>
      </w:r>
      <w:r>
        <w:rPr>
          <w:rFonts w:ascii="Montserrat Regular" w:hAnsi="Montserrat Regular" w:cs="Arial"/>
          <w:sz w:val="20"/>
          <w:szCs w:val="20"/>
          <w:lang w:val="es-ES_tradnl"/>
        </w:rPr>
        <w:t>INC.</w:t>
      </w:r>
    </w:p>
    <w:p w:rsidR="00BF3BE8" w:rsidRDefault="00BF3BE8" w:rsidP="00BF3BE8">
      <w:pPr>
        <w:pStyle w:val="Default"/>
        <w:spacing w:line="360" w:lineRule="auto"/>
        <w:jc w:val="both"/>
        <w:rPr>
          <w:rFonts w:ascii="Montserrat Regular" w:hAnsi="Montserrat Regular" w:cs="Arial" w:hint="eastAsia"/>
          <w:sz w:val="20"/>
          <w:szCs w:val="20"/>
          <w:lang w:val="es-ES_tradnl"/>
        </w:rPr>
      </w:pPr>
      <w:r w:rsidRPr="0063645E">
        <w:rPr>
          <w:rFonts w:ascii="Montserrat Regular" w:hAnsi="Montserrat Regular" w:cs="Arial"/>
          <w:sz w:val="20"/>
          <w:szCs w:val="20"/>
          <w:lang w:val="es-ES_tradnl"/>
        </w:rPr>
        <w:t xml:space="preserve"> </w:t>
      </w:r>
    </w:p>
    <w:p w:rsidR="00BF3BE8" w:rsidRDefault="00BF3BE8" w:rsidP="00BF3BE8">
      <w:pPr>
        <w:spacing w:line="360" w:lineRule="auto"/>
        <w:jc w:val="both"/>
        <w:rPr>
          <w:i/>
          <w:iCs/>
          <w:sz w:val="23"/>
          <w:szCs w:val="23"/>
        </w:rPr>
      </w:pPr>
      <w:r w:rsidRPr="0063645E">
        <w:rPr>
          <w:rFonts w:ascii="Montserrat Regular" w:hAnsi="Montserrat Regular" w:cs="Arial"/>
          <w:color w:val="000000"/>
          <w:sz w:val="20"/>
          <w:szCs w:val="20"/>
        </w:rPr>
        <w:t xml:space="preserve">Para efectos de la remisión de datos personales, la persona ajena que sola o conjuntamente con otras efectúe el tratamiento, se le denomina </w:t>
      </w:r>
      <w:r w:rsidRPr="0063645E">
        <w:rPr>
          <w:rFonts w:ascii="Montserrat SemiBold" w:eastAsiaTheme="majorEastAsia" w:hAnsi="Montserrat SemiBold" w:cstheme="majorBidi"/>
          <w:bCs/>
          <w:sz w:val="20"/>
          <w:szCs w:val="20"/>
        </w:rPr>
        <w:t>encargado</w:t>
      </w:r>
      <w:r>
        <w:rPr>
          <w:i/>
          <w:iCs/>
          <w:sz w:val="23"/>
          <w:szCs w:val="23"/>
        </w:rPr>
        <w:t>.</w:t>
      </w:r>
    </w:p>
    <w:p w:rsidR="00BF3BE8" w:rsidRDefault="00BF3BE8" w:rsidP="00BF3BE8">
      <w:pPr>
        <w:spacing w:line="360" w:lineRule="auto"/>
        <w:jc w:val="both"/>
        <w:rPr>
          <w:i/>
          <w:iCs/>
          <w:sz w:val="23"/>
          <w:szCs w:val="23"/>
        </w:rPr>
      </w:pPr>
    </w:p>
    <w:p w:rsidR="00BF3BE8" w:rsidRDefault="00BF3BE8" w:rsidP="00BF3BE8">
      <w:pPr>
        <w:spacing w:line="360" w:lineRule="auto"/>
        <w:jc w:val="both"/>
        <w:rPr>
          <w:i/>
          <w:iCs/>
          <w:sz w:val="23"/>
          <w:szCs w:val="23"/>
        </w:rPr>
      </w:pPr>
      <w:r>
        <w:rPr>
          <w:i/>
          <w:iCs/>
          <w:noProof/>
          <w:sz w:val="22"/>
          <w:szCs w:val="23"/>
          <w:lang w:val="es-MX" w:eastAsia="es-MX"/>
        </w:rPr>
        <w:drawing>
          <wp:anchor distT="0" distB="0" distL="114300" distR="114300" simplePos="0" relativeHeight="251600384" behindDoc="0" locked="0" layoutInCell="1" allowOverlap="1" wp14:anchorId="2E5ABF5F" wp14:editId="6A6C70CF">
            <wp:simplePos x="0" y="0"/>
            <wp:positionH relativeFrom="column">
              <wp:posOffset>851535</wp:posOffset>
            </wp:positionH>
            <wp:positionV relativeFrom="paragraph">
              <wp:posOffset>17780</wp:posOffset>
            </wp:positionV>
            <wp:extent cx="4705350" cy="1914525"/>
            <wp:effectExtent l="0" t="0" r="38100" b="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rsidR="00BF3BE8" w:rsidRDefault="00BF3BE8" w:rsidP="00BF3BE8">
      <w:pPr>
        <w:spacing w:line="360" w:lineRule="auto"/>
        <w:jc w:val="both"/>
        <w:rPr>
          <w:i/>
          <w:iCs/>
          <w:sz w:val="23"/>
          <w:szCs w:val="23"/>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Default="00BF3BE8" w:rsidP="00BF3BE8">
      <w:pPr>
        <w:spacing w:line="360" w:lineRule="auto"/>
        <w:jc w:val="both"/>
        <w:rPr>
          <w:rFonts w:ascii="Montserrat Regular" w:hAnsi="Montserrat Regular" w:cs="Arial" w:hint="eastAsia"/>
          <w:color w:val="000000"/>
          <w:sz w:val="20"/>
          <w:szCs w:val="20"/>
        </w:rPr>
      </w:pPr>
    </w:p>
    <w:p w:rsidR="00BF3BE8" w:rsidRPr="00651387" w:rsidRDefault="00BF3BE8" w:rsidP="00BF3BE8">
      <w:pPr>
        <w:spacing w:line="360" w:lineRule="auto"/>
        <w:jc w:val="both"/>
        <w:rPr>
          <w:rFonts w:ascii="Montserrat Regular" w:hAnsi="Montserrat Regular" w:cs="Arial" w:hint="eastAsia"/>
          <w:color w:val="000000"/>
          <w:sz w:val="20"/>
          <w:szCs w:val="20"/>
        </w:rPr>
      </w:pPr>
      <w:r w:rsidRPr="00EF3FD7">
        <w:rPr>
          <w:rFonts w:ascii="Montserrat Regular" w:hAnsi="Montserrat Regular" w:cs="Arial"/>
          <w:color w:val="000000"/>
          <w:sz w:val="20"/>
          <w:szCs w:val="20"/>
        </w:rPr>
        <w:t>En mérito de lo anterior</w:t>
      </w:r>
      <w:r>
        <w:rPr>
          <w:rFonts w:ascii="Montserrat Regular" w:hAnsi="Montserrat Regular" w:cs="Arial"/>
          <w:color w:val="000000"/>
          <w:sz w:val="20"/>
          <w:szCs w:val="20"/>
        </w:rPr>
        <w:t xml:space="preserve"> </w:t>
      </w:r>
      <w:r w:rsidRPr="00191E69">
        <w:rPr>
          <w:rFonts w:ascii="Montserrat Regular" w:hAnsi="Montserrat Regular" w:cs="Arial"/>
          <w:color w:val="000000"/>
          <w:sz w:val="20"/>
          <w:szCs w:val="20"/>
        </w:rPr>
        <w:t>de conformidad con los artículos 59 a 62 de la Ley General y 108 a 110 de los Lineamientos Generales, l</w:t>
      </w:r>
      <w:r w:rsidRPr="00EF3FD7">
        <w:rPr>
          <w:rFonts w:ascii="Montserrat Regular" w:hAnsi="Montserrat Regular" w:cs="Arial"/>
          <w:color w:val="000000"/>
          <w:sz w:val="20"/>
          <w:szCs w:val="20"/>
        </w:rPr>
        <w:t xml:space="preserve"> todas las instancias que, en el ámbito de su competencia, realicen contrataciones que impliquen el tratamiento de datos personales por parte de encargados, deberán formalizar tales relaciones mediante un contrato o instrumento jurídico que contenga las obligaciones y cláusulas antes señaladas, incluyendo aquella que regule lo que procederá en caso de que el encargado desee subcontratar servicios que involucren el tratamiento de datos personales</w:t>
      </w:r>
    </w:p>
    <w:p w:rsidR="00BF3BE8" w:rsidRDefault="00BF3BE8" w:rsidP="00BF3BE8">
      <w:pPr>
        <w:spacing w:line="360" w:lineRule="auto"/>
        <w:jc w:val="both"/>
        <w:rPr>
          <w:sz w:val="23"/>
          <w:szCs w:val="23"/>
        </w:rPr>
      </w:pPr>
      <w:r w:rsidRPr="00191E69">
        <w:rPr>
          <w:rFonts w:ascii="Montserrat Regular" w:hAnsi="Montserrat Regular" w:cs="Arial"/>
          <w:color w:val="000000"/>
          <w:sz w:val="20"/>
          <w:szCs w:val="20"/>
        </w:rPr>
        <w:t>Dicho contrato o instrumento deberá considerar con carga al encargado, al menos, las obligaciones siguientes:</w:t>
      </w:r>
      <w:r>
        <w:rPr>
          <w:sz w:val="23"/>
          <w:szCs w:val="23"/>
        </w:rPr>
        <w:t xml:space="preserve"> </w:t>
      </w:r>
    </w:p>
    <w:p w:rsidR="00BF3BE8" w:rsidRDefault="00BF3BE8" w:rsidP="00BF3BE8">
      <w:pPr>
        <w:spacing w:line="360" w:lineRule="auto"/>
        <w:jc w:val="both"/>
        <w:rPr>
          <w:sz w:val="23"/>
          <w:szCs w:val="23"/>
        </w:rPr>
      </w:pPr>
    </w:p>
    <w:p w:rsidR="00BF3BE8" w:rsidRDefault="00BF3BE8" w:rsidP="00BF3BE8">
      <w:pPr>
        <w:spacing w:line="360" w:lineRule="auto"/>
        <w:jc w:val="both"/>
        <w:rPr>
          <w:sz w:val="23"/>
          <w:szCs w:val="23"/>
        </w:rPr>
      </w:pPr>
    </w:p>
    <w:tbl>
      <w:tblPr>
        <w:tblStyle w:val="GridTable4Accent1"/>
        <w:tblW w:w="0" w:type="auto"/>
        <w:tblLook w:val="04A0" w:firstRow="1" w:lastRow="0" w:firstColumn="1" w:lastColumn="0" w:noHBand="0" w:noVBand="1"/>
      </w:tblPr>
      <w:tblGrid>
        <w:gridCol w:w="10112"/>
      </w:tblGrid>
      <w:tr w:rsidR="00BF3BE8" w:rsidTr="00BF3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center"/>
              <w:rPr>
                <w:rFonts w:ascii="Montserrat ExtraBold" w:hAnsi="Montserrat ExtraBold" w:cs="Verdana"/>
                <w:color w:val="000000"/>
                <w:lang w:val="es-MX"/>
              </w:rPr>
            </w:pPr>
            <w:r w:rsidRPr="005D293E">
              <w:rPr>
                <w:rFonts w:ascii="Montserrat ExtraBold" w:hAnsi="Montserrat ExtraBold" w:cs="Verdana"/>
                <w:lang w:val="es-MX"/>
              </w:rPr>
              <w:t>OBLIGACIONES DE LA REMISION DE DATOS PERSONALES</w:t>
            </w:r>
          </w:p>
        </w:tc>
      </w:tr>
      <w:tr w:rsidR="00BF3BE8" w:rsidTr="00BF3BE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Realizar el tratamiento de los datos personales conforme a la normativa del INC y a las instrucciones que, en su caso, se indiquen en el contrato o instrumento jurídico respectivo.</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r w:rsidR="00BF3BE8" w:rsidTr="00BF3BE8">
        <w:trPr>
          <w:trHeight w:val="951"/>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 xml:space="preserve">Implementar medidas de seguridad conforme a la Ley General, Lineamientos Generales, Acuerdo General y los instrumentos jurídicos aplicables. </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r w:rsidR="00BF3BE8" w:rsidTr="00BF3BE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 xml:space="preserve">Abstenerse de tratar los datos personales para finalidades distintas a las establecidas en la normativa del INC o de lo instruido en el contrato o instrumento jurídico respectivo. </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r w:rsidR="00BF3BE8" w:rsidTr="00BF3BE8">
        <w:trPr>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Abstenerse de tratar los datos personales para finalidades distintas a las establecidas en la normativa del INC o de lo instruido en el contrato o instrumento jurídico respectivo.</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r w:rsidR="00BF3BE8" w:rsidTr="00BF3BE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Implementar medidas de seguridad conforme a la Ley General, Lineamientos Generales, Acuerdo General y los instrumentos jurídicos aplicables</w:t>
            </w:r>
          </w:p>
        </w:tc>
      </w:tr>
      <w:tr w:rsidR="00BF3BE8" w:rsidTr="00BF3BE8">
        <w:trPr>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Informar inmediatamente sobre la vulneración de datos personales a la instancia del INC</w:t>
            </w:r>
          </w:p>
        </w:tc>
      </w:tr>
      <w:tr w:rsidR="00BF3BE8" w:rsidTr="00BF3BE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 xml:space="preserve">Guardar la confidencialidad respecto de los datos personales </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r w:rsidR="00BF3BE8" w:rsidTr="00BF3BE8">
        <w:trPr>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A345E0" w:rsidRDefault="00BF3BE8" w:rsidP="00BF3BE8">
            <w:pPr>
              <w:autoSpaceDE w:val="0"/>
              <w:autoSpaceDN w:val="0"/>
              <w:adjustRightInd w:val="0"/>
              <w:spacing w:line="360" w:lineRule="auto"/>
              <w:rPr>
                <w:rFonts w:ascii="Verdana" w:hAnsi="Verdana" w:cs="Verdana"/>
                <w:color w:val="000000"/>
                <w:lang w:val="es-MX"/>
              </w:rPr>
            </w:pPr>
          </w:p>
          <w:p w:rsidR="00BF3BE8" w:rsidRPr="00A345E0"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A345E0">
              <w:rPr>
                <w:rFonts w:ascii="Montserrat Regular" w:eastAsiaTheme="minorHAnsi" w:hAnsi="Montserrat Regular" w:cs="Arial"/>
                <w:b w:val="0"/>
                <w:bCs w:val="0"/>
                <w:color w:val="000000"/>
                <w:sz w:val="20"/>
                <w:szCs w:val="20"/>
                <w:lang w:val="es-MX" w:eastAsia="en-US"/>
              </w:rPr>
              <w:t xml:space="preserve">Generar, actualizar y conservar la documentación necesaria que le permita acreditar el cumplimiento de todas las obligaciones. </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r w:rsidR="00BF3BE8" w:rsidTr="00BF3BE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t xml:space="preserve">Permitir y colaborar con el </w:t>
            </w:r>
            <w:r>
              <w:rPr>
                <w:rFonts w:ascii="Montserrat Regular" w:eastAsiaTheme="minorHAnsi" w:hAnsi="Montserrat Regular" w:cs="Arial"/>
                <w:b w:val="0"/>
                <w:bCs w:val="0"/>
                <w:color w:val="000000"/>
                <w:sz w:val="20"/>
                <w:szCs w:val="20"/>
                <w:lang w:val="es-MX" w:eastAsia="en-US"/>
              </w:rPr>
              <w:t>INC</w:t>
            </w:r>
            <w:r w:rsidRPr="005D293E">
              <w:rPr>
                <w:rFonts w:ascii="Montserrat Regular" w:eastAsiaTheme="minorHAnsi" w:hAnsi="Montserrat Regular" w:cs="Arial"/>
                <w:b w:val="0"/>
                <w:bCs w:val="0"/>
                <w:color w:val="000000"/>
                <w:sz w:val="20"/>
                <w:szCs w:val="20"/>
                <w:lang w:val="es-MX" w:eastAsia="en-US"/>
              </w:rPr>
              <w:t xml:space="preserve"> o con el INAI, para realizar verificaciones en el lugar o establecimiento donde se lleva a cabo el tratamiento de los datos personales, o en su caso, proporcionar la documentación o información que se estime necesaria. </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r w:rsidR="00BF3BE8" w:rsidTr="00BF3BE8">
        <w:trPr>
          <w:trHeight w:val="850"/>
        </w:trPr>
        <w:tc>
          <w:tcPr>
            <w:cnfStyle w:val="001000000000" w:firstRow="0" w:lastRow="0" w:firstColumn="1" w:lastColumn="0" w:oddVBand="0" w:evenVBand="0" w:oddHBand="0" w:evenHBand="0" w:firstRowFirstColumn="0" w:firstRowLastColumn="0" w:lastRowFirstColumn="0" w:lastRowLastColumn="0"/>
            <w:tcW w:w="10112" w:type="dxa"/>
          </w:tcPr>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r w:rsidRPr="005D293E">
              <w:rPr>
                <w:rFonts w:ascii="Montserrat Regular" w:eastAsiaTheme="minorHAnsi" w:hAnsi="Montserrat Regular" w:cs="Arial"/>
                <w:b w:val="0"/>
                <w:bCs w:val="0"/>
                <w:color w:val="000000"/>
                <w:sz w:val="20"/>
                <w:szCs w:val="20"/>
                <w:lang w:val="es-MX" w:eastAsia="en-US"/>
              </w:rPr>
              <w:lastRenderedPageBreak/>
              <w:t xml:space="preserve">Suprimir o devolver los datos personales objeto de tratamiento una vez cumplida la relación jurídica con el </w:t>
            </w:r>
            <w:r>
              <w:rPr>
                <w:rFonts w:ascii="Montserrat Regular" w:eastAsiaTheme="minorHAnsi" w:hAnsi="Montserrat Regular" w:cs="Arial"/>
                <w:b w:val="0"/>
                <w:bCs w:val="0"/>
                <w:color w:val="000000"/>
                <w:sz w:val="20"/>
                <w:szCs w:val="20"/>
                <w:lang w:val="es-MX" w:eastAsia="en-US"/>
              </w:rPr>
              <w:t>INC</w:t>
            </w:r>
            <w:r w:rsidRPr="005D293E">
              <w:rPr>
                <w:rFonts w:ascii="Montserrat Regular" w:eastAsiaTheme="minorHAnsi" w:hAnsi="Montserrat Regular" w:cs="Arial"/>
                <w:b w:val="0"/>
                <w:bCs w:val="0"/>
                <w:color w:val="000000"/>
                <w:sz w:val="20"/>
                <w:szCs w:val="20"/>
                <w:lang w:val="es-MX" w:eastAsia="en-US"/>
              </w:rPr>
              <w:t>, siempre y cuando no exista una previsión legal que exija la conservación de los datos personales</w:t>
            </w:r>
            <w:r>
              <w:rPr>
                <w:rFonts w:ascii="Montserrat Regular" w:eastAsiaTheme="minorHAnsi" w:hAnsi="Montserrat Regular" w:cs="Arial"/>
                <w:b w:val="0"/>
                <w:bCs w:val="0"/>
                <w:color w:val="000000"/>
                <w:sz w:val="20"/>
                <w:szCs w:val="20"/>
                <w:lang w:val="es-MX" w:eastAsia="en-US"/>
              </w:rPr>
              <w:t>.</w:t>
            </w:r>
          </w:p>
          <w:p w:rsidR="00BF3BE8" w:rsidRPr="005D293E" w:rsidRDefault="00BF3BE8" w:rsidP="00BF3BE8">
            <w:pPr>
              <w:autoSpaceDE w:val="0"/>
              <w:autoSpaceDN w:val="0"/>
              <w:adjustRightInd w:val="0"/>
              <w:spacing w:line="360" w:lineRule="auto"/>
              <w:jc w:val="both"/>
              <w:rPr>
                <w:rFonts w:ascii="Montserrat Regular" w:eastAsiaTheme="minorHAnsi" w:hAnsi="Montserrat Regular" w:cs="Arial"/>
                <w:b w:val="0"/>
                <w:bCs w:val="0"/>
                <w:color w:val="000000"/>
                <w:sz w:val="20"/>
                <w:szCs w:val="20"/>
                <w:lang w:val="es-MX" w:eastAsia="en-US"/>
              </w:rPr>
            </w:pPr>
          </w:p>
        </w:tc>
      </w:tr>
    </w:tbl>
    <w:p w:rsidR="00BF3BE8" w:rsidRPr="00C17451" w:rsidRDefault="00BF3BE8" w:rsidP="00BF3BE8">
      <w:pPr>
        <w:autoSpaceDE w:val="0"/>
        <w:autoSpaceDN w:val="0"/>
        <w:adjustRightInd w:val="0"/>
        <w:spacing w:line="360" w:lineRule="auto"/>
        <w:jc w:val="both"/>
        <w:rPr>
          <w:rFonts w:ascii="Montserrat SemiBold" w:eastAsiaTheme="majorEastAsia" w:hAnsi="Montserrat SemiBold" w:cstheme="majorBidi"/>
          <w:bCs/>
          <w:sz w:val="20"/>
          <w:szCs w:val="20"/>
        </w:rPr>
      </w:pPr>
    </w:p>
    <w:p w:rsidR="00BF3BE8" w:rsidRPr="00651387" w:rsidRDefault="00BF3BE8" w:rsidP="00BF3BE8">
      <w:pPr>
        <w:pStyle w:val="Prrafodelista"/>
        <w:numPr>
          <w:ilvl w:val="0"/>
          <w:numId w:val="20"/>
        </w:numPr>
        <w:autoSpaceDE w:val="0"/>
        <w:autoSpaceDN w:val="0"/>
        <w:adjustRightInd w:val="0"/>
        <w:spacing w:line="360" w:lineRule="auto"/>
        <w:rPr>
          <w:rFonts w:ascii="Montserrat SemiBold" w:eastAsiaTheme="majorEastAsia" w:hAnsi="Montserrat SemiBold" w:cstheme="majorBidi"/>
          <w:bCs/>
          <w:sz w:val="20"/>
          <w:szCs w:val="20"/>
          <w:lang w:val="es-ES_tradnl" w:eastAsia="es-ES"/>
        </w:rPr>
      </w:pPr>
      <w:r w:rsidRPr="00203E0D">
        <w:rPr>
          <w:rFonts w:ascii="Montserrat SemiBold" w:eastAsiaTheme="majorEastAsia" w:hAnsi="Montserrat SemiBold" w:cstheme="majorBidi"/>
          <w:bCs/>
          <w:sz w:val="20"/>
          <w:szCs w:val="20"/>
          <w:lang w:val="es-ES_tradnl" w:eastAsia="es-ES"/>
        </w:rPr>
        <w:t xml:space="preserve">Regulación de subcontrataciones en la remisión de </w:t>
      </w:r>
      <w:r>
        <w:rPr>
          <w:rFonts w:ascii="Montserrat SemiBold" w:eastAsiaTheme="majorEastAsia" w:hAnsi="Montserrat SemiBold" w:cstheme="majorBidi"/>
          <w:bCs/>
          <w:sz w:val="20"/>
          <w:szCs w:val="20"/>
          <w:lang w:val="es-ES_tradnl" w:eastAsia="es-ES"/>
        </w:rPr>
        <w:t>d</w:t>
      </w:r>
      <w:r w:rsidRPr="00203E0D">
        <w:rPr>
          <w:rFonts w:ascii="Montserrat SemiBold" w:eastAsiaTheme="majorEastAsia" w:hAnsi="Montserrat SemiBold" w:cstheme="majorBidi"/>
          <w:bCs/>
          <w:sz w:val="20"/>
          <w:szCs w:val="20"/>
          <w:lang w:val="es-ES_tradnl" w:eastAsia="es-ES"/>
        </w:rPr>
        <w:t>atos personales.</w:t>
      </w:r>
    </w:p>
    <w:p w:rsidR="00BF3BE8"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r>
        <w:rPr>
          <w:rFonts w:ascii="Montserrat Regular" w:eastAsiaTheme="minorHAnsi" w:hAnsi="Montserrat Regular" w:cs="Arial"/>
          <w:color w:val="000000"/>
          <w:sz w:val="20"/>
          <w:szCs w:val="20"/>
          <w:lang w:val="es-MX" w:eastAsia="en-US"/>
        </w:rPr>
        <w:t>E</w:t>
      </w:r>
      <w:r w:rsidRPr="00E3116E">
        <w:rPr>
          <w:rFonts w:ascii="Montserrat Regular" w:eastAsiaTheme="minorHAnsi" w:hAnsi="Montserrat Regular" w:cs="Arial"/>
          <w:color w:val="000000"/>
          <w:sz w:val="20"/>
          <w:szCs w:val="20"/>
          <w:lang w:val="es-MX" w:eastAsia="en-US"/>
        </w:rPr>
        <w:t xml:space="preserve">l contrato o instrumento jurídico en que se convenga la remisión, deberá incluir la regulación procedente en caso de que el encargado desee subcontratar servicios que involucren el tratamiento de los datos personales. </w:t>
      </w:r>
    </w:p>
    <w:p w:rsidR="00BF3BE8" w:rsidRPr="00E3116E"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p>
    <w:p w:rsidR="00BF3BE8"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r w:rsidRPr="00E3116E">
        <w:rPr>
          <w:rFonts w:ascii="Montserrat Regular" w:eastAsiaTheme="minorHAnsi" w:hAnsi="Montserrat Regular" w:cs="Arial"/>
          <w:color w:val="000000"/>
          <w:sz w:val="20"/>
          <w:szCs w:val="20"/>
          <w:lang w:val="es-MX" w:eastAsia="en-US"/>
        </w:rPr>
        <w:t xml:space="preserve">En todos los casos, las instancias competentes deberán conocer y autorizar las subcontrataciones que el encargado realice. </w:t>
      </w:r>
    </w:p>
    <w:p w:rsidR="00BF3BE8" w:rsidRPr="00E3116E"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p>
    <w:p w:rsidR="00BF3BE8" w:rsidRDefault="00BF3BE8" w:rsidP="00BF3BE8">
      <w:pPr>
        <w:autoSpaceDE w:val="0"/>
        <w:autoSpaceDN w:val="0"/>
        <w:adjustRightInd w:val="0"/>
        <w:spacing w:line="360" w:lineRule="auto"/>
        <w:jc w:val="both"/>
        <w:rPr>
          <w:rFonts w:ascii="Montserrat Regular" w:eastAsiaTheme="minorHAnsi" w:hAnsi="Montserrat Regular" w:cs="Arial"/>
          <w:color w:val="000000"/>
          <w:sz w:val="20"/>
          <w:szCs w:val="20"/>
          <w:lang w:val="es-MX" w:eastAsia="en-US"/>
        </w:rPr>
      </w:pPr>
      <w:r w:rsidRPr="00E3116E">
        <w:rPr>
          <w:rFonts w:ascii="Montserrat Regular" w:eastAsiaTheme="minorHAnsi" w:hAnsi="Montserrat Regular" w:cs="Arial"/>
          <w:color w:val="000000"/>
          <w:sz w:val="20"/>
          <w:szCs w:val="20"/>
          <w:lang w:val="es-MX" w:eastAsia="en-US"/>
        </w:rPr>
        <w:t xml:space="preserve">Las autorizaciones se podrán otorgar desde el contrato original, cuando el encargado ya prevea subcontrataciones específicas y garantice que las mismas se realizarán en las condiciones precisadas. En caso contrario, la autorización se podrá realizar de manera posterior. </w:t>
      </w:r>
    </w:p>
    <w:p w:rsidR="00BF3BE8" w:rsidRPr="00E3116E" w:rsidRDefault="00BF3BE8" w:rsidP="00BF3BE8">
      <w:pPr>
        <w:pStyle w:val="Default"/>
        <w:spacing w:line="360" w:lineRule="auto"/>
        <w:jc w:val="both"/>
        <w:rPr>
          <w:rFonts w:ascii="Montserrat Regular" w:eastAsiaTheme="minorHAnsi" w:hAnsi="Montserrat Regular" w:cs="Arial"/>
          <w:sz w:val="20"/>
          <w:szCs w:val="20"/>
          <w:lang w:eastAsia="en-US"/>
        </w:rPr>
      </w:pPr>
    </w:p>
    <w:p w:rsidR="00BF3BE8" w:rsidRDefault="00BF3BE8" w:rsidP="00BF3BE8">
      <w:pPr>
        <w:pStyle w:val="Sinespaciado"/>
        <w:spacing w:line="360" w:lineRule="auto"/>
        <w:jc w:val="both"/>
        <w:rPr>
          <w:rFonts w:ascii="Montserrat Regular" w:hAnsi="Montserrat Regular" w:cs="Arial"/>
          <w:sz w:val="20"/>
          <w:szCs w:val="20"/>
        </w:rPr>
      </w:pPr>
      <w:r w:rsidRPr="00E3116E">
        <w:rPr>
          <w:rFonts w:ascii="Montserrat Regular" w:hAnsi="Montserrat Regular" w:cs="Arial"/>
          <w:color w:val="000000"/>
          <w:sz w:val="20"/>
          <w:szCs w:val="20"/>
        </w:rPr>
        <w:t>Asimismo, se deberá comunicar al encargado que el contrato o el instrumento jurídico mediante el cual se formalice la subcontratación deberá incluir cláusulas con las obligaciones indicadas</w:t>
      </w:r>
      <w:r>
        <w:rPr>
          <w:rFonts w:ascii="Montserrat Regular" w:hAnsi="Montserrat Regular" w:cs="Arial"/>
          <w:color w:val="000000"/>
          <w:sz w:val="20"/>
          <w:szCs w:val="20"/>
        </w:rPr>
        <w:t>.</w:t>
      </w:r>
    </w:p>
    <w:p w:rsidR="00BF3BE8" w:rsidRPr="00E3116E" w:rsidRDefault="00BF3BE8" w:rsidP="00BF3BE8">
      <w:pPr>
        <w:pStyle w:val="Sinespaciado"/>
        <w:spacing w:after="240" w:line="360" w:lineRule="auto"/>
        <w:jc w:val="both"/>
        <w:rPr>
          <w:rFonts w:ascii="Montserrat Regular" w:hAnsi="Montserrat Regular" w:cs="Arial"/>
          <w:sz w:val="20"/>
          <w:szCs w:val="20"/>
        </w:rPr>
      </w:pPr>
    </w:p>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BF3BE8" w:rsidRDefault="00BF3BE8" w:rsidP="00BF3BE8"/>
    <w:p w:rsidR="00931B22" w:rsidRDefault="00931B22" w:rsidP="00BF3BE8"/>
    <w:p w:rsidR="00931B22" w:rsidRDefault="00931B22" w:rsidP="00BF3BE8"/>
    <w:p w:rsidR="00931B22" w:rsidRDefault="00931B22" w:rsidP="00BF3BE8"/>
    <w:p w:rsidR="00931B22" w:rsidRDefault="00931B22" w:rsidP="00BF3BE8"/>
    <w:p w:rsidR="00931B22" w:rsidRDefault="00931B22" w:rsidP="00BF3BE8">
      <w:pPr>
        <w:sectPr w:rsidR="00931B22" w:rsidSect="007111BD">
          <w:pgSz w:w="12240" w:h="15840"/>
          <w:pgMar w:top="2552" w:right="1134" w:bottom="1985" w:left="1134" w:header="709" w:footer="709" w:gutter="0"/>
          <w:cols w:space="708"/>
          <w:docGrid w:linePitch="360"/>
        </w:sectPr>
      </w:pPr>
    </w:p>
    <w:p w:rsidR="00BF3BE8" w:rsidRPr="00651387" w:rsidRDefault="00CA4410" w:rsidP="00BF3BE8">
      <w:pPr>
        <w:pStyle w:val="Ttulo1"/>
        <w:spacing w:line="360" w:lineRule="auto"/>
        <w:jc w:val="both"/>
        <w:rPr>
          <w:rFonts w:ascii="Montserrat SemiBold" w:eastAsia="MS Mincho" w:hAnsi="Montserrat SemiBold" w:cs="Arial"/>
          <w:color w:val="0033CC"/>
          <w:lang w:val="es-MX" w:eastAsia="en-US"/>
        </w:rPr>
      </w:pPr>
      <w:bookmarkStart w:id="8" w:name="_Toc107229374"/>
      <w:r>
        <w:rPr>
          <w:rFonts w:ascii="Montserrat SemiBold" w:eastAsia="MS Mincho" w:hAnsi="Montserrat SemiBold" w:cs="Arial"/>
          <w:color w:val="0033CC"/>
          <w:lang w:val="es-MX" w:eastAsia="en-US"/>
        </w:rPr>
        <w:lastRenderedPageBreak/>
        <w:t>I</w:t>
      </w:r>
      <w:r w:rsidR="00BF3BE8" w:rsidRPr="00651387">
        <w:rPr>
          <w:rFonts w:ascii="Montserrat SemiBold" w:eastAsia="MS Mincho" w:hAnsi="Montserrat SemiBold" w:cs="Arial"/>
          <w:color w:val="0033CC"/>
          <w:lang w:val="es-MX" w:eastAsia="en-US"/>
        </w:rPr>
        <w:t>X. EJERCICIO DE LOS DERECHOS ARCO</w:t>
      </w:r>
      <w:bookmarkEnd w:id="8"/>
    </w:p>
    <w:p w:rsidR="00BF3BE8" w:rsidRDefault="00BF3BE8" w:rsidP="00BF3BE8">
      <w:pPr>
        <w:pStyle w:val="Sinespaciado"/>
        <w:spacing w:line="360" w:lineRule="auto"/>
        <w:jc w:val="both"/>
        <w:rPr>
          <w:rFonts w:ascii="Montserrat Regular" w:hAnsi="Montserrat Regular" w:cs="Arial"/>
          <w:sz w:val="20"/>
          <w:szCs w:val="20"/>
          <w:lang w:val="es-ES_tradnl"/>
        </w:rPr>
      </w:pPr>
      <w:r w:rsidRPr="00B133B8">
        <w:rPr>
          <w:rFonts w:ascii="Montserrat Regular" w:hAnsi="Montserrat Regular" w:cs="Arial"/>
          <w:sz w:val="20"/>
          <w:szCs w:val="20"/>
          <w:lang w:val="es-ES_tradnl"/>
        </w:rPr>
        <w:t>Este apartado se refiere a los aspectos que las instancias deberán considerar ante el ejercicio de los derechos de acceso, rectificación, cancelación y oposición de</w:t>
      </w:r>
      <w:r>
        <w:rPr>
          <w:rFonts w:ascii="Montserrat Regular" w:hAnsi="Montserrat Regular" w:cs="Arial"/>
          <w:sz w:val="20"/>
          <w:szCs w:val="20"/>
          <w:lang w:val="es-ES_tradnl"/>
        </w:rPr>
        <w:t xml:space="preserve"> datos personales.</w:t>
      </w:r>
    </w:p>
    <w:p w:rsidR="00BF3BE8" w:rsidRDefault="00BF3BE8" w:rsidP="00BF3BE8">
      <w:pPr>
        <w:pStyle w:val="Sinespaciado"/>
        <w:spacing w:line="360" w:lineRule="auto"/>
        <w:jc w:val="both"/>
        <w:rPr>
          <w:rFonts w:ascii="Montserrat Regular" w:hAnsi="Montserrat Regular" w:cs="Arial"/>
          <w:sz w:val="20"/>
          <w:szCs w:val="20"/>
          <w:lang w:val="es-ES_tradnl"/>
        </w:rPr>
      </w:pPr>
    </w:p>
    <w:p w:rsidR="00BF3BE8" w:rsidRDefault="00BF3BE8" w:rsidP="00BF3BE8">
      <w:pPr>
        <w:pStyle w:val="Sinespaciado"/>
        <w:spacing w:line="360" w:lineRule="auto"/>
        <w:jc w:val="both"/>
        <w:rPr>
          <w:rFonts w:ascii="Montserrat Regular" w:hAnsi="Montserrat Regular" w:cs="Arial"/>
          <w:sz w:val="20"/>
          <w:szCs w:val="20"/>
          <w:lang w:val="es-ES_tradnl"/>
        </w:rPr>
      </w:pPr>
    </w:p>
    <w:p w:rsidR="00BF3BE8" w:rsidRDefault="00C24E68" w:rsidP="00BF3BE8">
      <w:pPr>
        <w:pStyle w:val="Sinespaciado"/>
        <w:spacing w:line="360" w:lineRule="auto"/>
        <w:jc w:val="both"/>
        <w:rPr>
          <w:rFonts w:ascii="Montserrat Regular" w:hAnsi="Montserrat Regular" w:cs="Arial"/>
          <w:sz w:val="20"/>
          <w:szCs w:val="20"/>
          <w:lang w:val="es-ES_tradnl"/>
        </w:rP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908685</wp:posOffset>
                </wp:positionH>
                <wp:positionV relativeFrom="paragraph">
                  <wp:posOffset>6350</wp:posOffset>
                </wp:positionV>
                <wp:extent cx="1485900" cy="686435"/>
                <wp:effectExtent l="0" t="0" r="0" b="0"/>
                <wp:wrapNone/>
                <wp:docPr id="2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86435"/>
                        </a:xfrm>
                        <a:prstGeom prst="rect">
                          <a:avLst/>
                        </a:prstGeom>
                        <a:noFill/>
                        <a:ln>
                          <a:noFill/>
                        </a:ln>
                        <a:effectLst/>
                      </wps:spPr>
                      <wps:txbx>
                        <w:txbxContent>
                          <w:p w:rsidR="00F576E6" w:rsidRPr="00BF3BE8" w:rsidRDefault="00F576E6" w:rsidP="00BF3BE8">
                            <w:pPr>
                              <w:pStyle w:val="Sinespaciado"/>
                              <w:jc w:val="center"/>
                              <w:rPr>
                                <w:rFonts w:ascii="Montserrat Regular" w:hAnsi="Montserrat Regular" w:cs="Arial"/>
                                <w:noProof/>
                                <w:color w:val="000000" w:themeColor="text1"/>
                                <w:sz w:val="72"/>
                                <w:szCs w:val="72"/>
                              </w:rPr>
                            </w:pPr>
                            <w:r w:rsidRPr="00BF3BE8">
                              <w:rPr>
                                <w:rFonts w:ascii="Montserrat Regular" w:hAnsi="Montserrat Regular" w:cs="Arial"/>
                                <w:noProof/>
                                <w:color w:val="000000" w:themeColor="text1"/>
                                <w:sz w:val="72"/>
                                <w:szCs w:val="7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71.55pt;margin-top:.5pt;width:117pt;height:5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" filled="f" stroked="f">
                <v:path arrowok="t"/>
                <v:textbox>
                  <w:txbxContent>
                    <w:p w:rsidR="00F576E6" w:rsidRPr="00BF3BE8" w:rsidRDefault="00F576E6" w:rsidP="00BF3BE8">
                      <w:pPr>
                        <w:pStyle w:val="Sinespaciado"/>
                        <w:jc w:val="center"/>
                        <w:rPr>
                          <w:rFonts w:ascii="Montserrat Regular" w:hAnsi="Montserrat Regular" w:cs="Arial"/>
                          <w:noProof/>
                          <w:color w:val="000000" w:themeColor="text1"/>
                          <w:sz w:val="72"/>
                          <w:szCs w:val="72"/>
                        </w:rPr>
                      </w:pPr>
                      <w:r w:rsidRPr="00BF3BE8">
                        <w:rPr>
                          <w:rFonts w:ascii="Montserrat Regular" w:hAnsi="Montserrat Regular" w:cs="Arial"/>
                          <w:noProof/>
                          <w:color w:val="000000" w:themeColor="text1"/>
                          <w:sz w:val="72"/>
                          <w:szCs w:val="72"/>
                        </w:rPr>
                        <w:t>A</w:t>
                      </w:r>
                    </w:p>
                  </w:txbxContent>
                </v:textbox>
              </v:shape>
            </w:pict>
          </mc:Fallback>
        </mc:AlternateContent>
      </w:r>
      <w:r w:rsidR="00BF3BE8">
        <w:rPr>
          <w:rFonts w:ascii="Montserrat Regular" w:hAnsi="Montserrat Regular" w:cs="Arial"/>
          <w:noProof/>
          <w:sz w:val="20"/>
          <w:szCs w:val="20"/>
          <w:lang w:eastAsia="es-MX"/>
        </w:rPr>
        <w:drawing>
          <wp:anchor distT="0" distB="0" distL="114300" distR="114300" simplePos="0" relativeHeight="251670016" behindDoc="0" locked="0" layoutInCell="1" allowOverlap="1" wp14:anchorId="5D30921C" wp14:editId="2B621F01">
            <wp:simplePos x="0" y="0"/>
            <wp:positionH relativeFrom="column">
              <wp:posOffset>451485</wp:posOffset>
            </wp:positionH>
            <wp:positionV relativeFrom="paragraph">
              <wp:posOffset>5715</wp:posOffset>
            </wp:positionV>
            <wp:extent cx="5886450" cy="3971925"/>
            <wp:effectExtent l="0" t="38100" r="0" b="9525"/>
            <wp:wrapThrough wrapText="bothSides">
              <wp:wrapPolygon edited="0">
                <wp:start x="3845" y="-207"/>
                <wp:lineTo x="3495" y="0"/>
                <wp:lineTo x="2726" y="1140"/>
                <wp:lineTo x="2866" y="4144"/>
                <wp:lineTo x="7060" y="4973"/>
                <wp:lineTo x="2796" y="5387"/>
                <wp:lineTo x="2656" y="9013"/>
                <wp:lineTo x="4194" y="9945"/>
                <wp:lineTo x="5522" y="9945"/>
                <wp:lineTo x="3355" y="11603"/>
                <wp:lineTo x="2726" y="12742"/>
                <wp:lineTo x="2726" y="13364"/>
                <wp:lineTo x="2936" y="15540"/>
                <wp:lineTo x="8039" y="16576"/>
                <wp:lineTo x="2936" y="17197"/>
                <wp:lineTo x="2726" y="19994"/>
                <wp:lineTo x="3705" y="21548"/>
                <wp:lineTo x="3775" y="21548"/>
                <wp:lineTo x="18874" y="21548"/>
                <wp:lineTo x="19014" y="16990"/>
                <wp:lineTo x="14680" y="16576"/>
                <wp:lineTo x="18944" y="15747"/>
                <wp:lineTo x="19014" y="5491"/>
                <wp:lineTo x="18454" y="5387"/>
                <wp:lineTo x="10765" y="4973"/>
                <wp:lineTo x="15728" y="4973"/>
                <wp:lineTo x="18944" y="4351"/>
                <wp:lineTo x="18874" y="-207"/>
                <wp:lineTo x="3845" y="-207"/>
              </wp:wrapPolygon>
            </wp:wrapThrough>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rsidR="00BF3BE8" w:rsidRDefault="00C24E68" w:rsidP="00BF3BE8">
      <w:pPr>
        <w:pStyle w:val="Sinespaciado"/>
        <w:spacing w:line="360" w:lineRule="auto"/>
        <w:jc w:val="both"/>
        <w:rPr>
          <w:rFonts w:ascii="Montserrat Regular" w:hAnsi="Montserrat Regular" w:cs="Arial"/>
          <w:sz w:val="20"/>
          <w:szCs w:val="20"/>
        </w:rPr>
      </w:pP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1432560</wp:posOffset>
                </wp:positionH>
                <wp:positionV relativeFrom="paragraph">
                  <wp:posOffset>927735</wp:posOffset>
                </wp:positionV>
                <wp:extent cx="431165" cy="649605"/>
                <wp:effectExtent l="0" t="0" r="0" b="0"/>
                <wp:wrapNone/>
                <wp:docPr id="2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649605"/>
                        </a:xfrm>
                        <a:prstGeom prst="rect">
                          <a:avLst/>
                        </a:prstGeom>
                        <a:noFill/>
                        <a:ln>
                          <a:noFill/>
                        </a:ln>
                        <a:effectLst/>
                      </wps:spPr>
                      <wps:txbx>
                        <w:txbxContent>
                          <w:p w:rsidR="00F576E6" w:rsidRPr="00BF3BE8" w:rsidRDefault="00F576E6" w:rsidP="00BF3BE8">
                            <w:pPr>
                              <w:pStyle w:val="Sinespaciado"/>
                              <w:jc w:val="center"/>
                              <w:rPr>
                                <w:noProof/>
                                <w:color w:val="000000" w:themeColor="text1"/>
                                <w:sz w:val="72"/>
                                <w:szCs w:val="72"/>
                              </w:rPr>
                            </w:pPr>
                            <w:r w:rsidRPr="00BF3BE8">
                              <w:rPr>
                                <w:noProof/>
                                <w:color w:val="000000" w:themeColor="text1"/>
                                <w:sz w:val="72"/>
                                <w:szCs w:val="72"/>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1" o:spid="_x0000_s1027" type="#_x0000_t202" style="position:absolute;left:0;text-align:left;margin-left:112.8pt;margin-top:73.05pt;width:33.95pt;height:51.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" filled="f" stroked="f">
                <v:path arrowok="t"/>
                <v:textbox style="mso-fit-shape-to-text:t">
                  <w:txbxContent>
                    <w:p w:rsidR="00F576E6" w:rsidRPr="00BF3BE8" w:rsidRDefault="00F576E6" w:rsidP="00BF3BE8">
                      <w:pPr>
                        <w:pStyle w:val="Sinespaciado"/>
                        <w:jc w:val="center"/>
                        <w:rPr>
                          <w:noProof/>
                          <w:color w:val="000000" w:themeColor="text1"/>
                          <w:sz w:val="72"/>
                          <w:szCs w:val="72"/>
                        </w:rPr>
                      </w:pPr>
                      <w:r w:rsidRPr="00BF3BE8">
                        <w:rPr>
                          <w:noProof/>
                          <w:color w:val="000000" w:themeColor="text1"/>
                          <w:sz w:val="72"/>
                          <w:szCs w:val="72"/>
                        </w:rPr>
                        <w:t>R</w:t>
                      </w:r>
                    </w:p>
                  </w:txbxContent>
                </v:textbox>
              </v:shape>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1397000</wp:posOffset>
                </wp:positionH>
                <wp:positionV relativeFrom="paragraph">
                  <wp:posOffset>3099435</wp:posOffset>
                </wp:positionV>
                <wp:extent cx="485775" cy="649605"/>
                <wp:effectExtent l="0" t="0" r="0" b="0"/>
                <wp:wrapNone/>
                <wp:docPr id="20"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649605"/>
                        </a:xfrm>
                        <a:prstGeom prst="rect">
                          <a:avLst/>
                        </a:prstGeom>
                        <a:noFill/>
                        <a:ln>
                          <a:noFill/>
                        </a:ln>
                        <a:effectLst/>
                      </wps:spPr>
                      <wps:txbx>
                        <w:txbxContent>
                          <w:p w:rsidR="00F576E6" w:rsidRPr="00BF3BE8" w:rsidRDefault="00F576E6" w:rsidP="00BF3BE8">
                            <w:pPr>
                              <w:pStyle w:val="Sinespaciado"/>
                              <w:jc w:val="center"/>
                              <w:rPr>
                                <w:noProof/>
                                <w:color w:val="000000" w:themeColor="text1"/>
                                <w:sz w:val="72"/>
                                <w:szCs w:val="72"/>
                              </w:rPr>
                            </w:pPr>
                            <w:r w:rsidRPr="00BF3BE8">
                              <w:rPr>
                                <w:noProof/>
                                <w:color w:val="000000" w:themeColor="text1"/>
                                <w:sz w:val="72"/>
                                <w:szCs w:val="72"/>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3" o:spid="_x0000_s1028" type="#_x0000_t202" style="position:absolute;left:0;text-align:left;margin-left:110pt;margin-top:244.05pt;width:38.25pt;height:51.1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" filled="f" stroked="f">
                <v:path arrowok="t"/>
                <v:textbox style="mso-fit-shape-to-text:t">
                  <w:txbxContent>
                    <w:p w:rsidR="00F576E6" w:rsidRPr="00BF3BE8" w:rsidRDefault="00F576E6" w:rsidP="00BF3BE8">
                      <w:pPr>
                        <w:pStyle w:val="Sinespaciado"/>
                        <w:jc w:val="center"/>
                        <w:rPr>
                          <w:noProof/>
                          <w:color w:val="000000" w:themeColor="text1"/>
                          <w:sz w:val="72"/>
                          <w:szCs w:val="72"/>
                        </w:rPr>
                      </w:pPr>
                      <w:r w:rsidRPr="00BF3BE8">
                        <w:rPr>
                          <w:noProof/>
                          <w:color w:val="000000" w:themeColor="text1"/>
                          <w:sz w:val="72"/>
                          <w:szCs w:val="72"/>
                        </w:rPr>
                        <w:t>O</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1375410</wp:posOffset>
                </wp:positionH>
                <wp:positionV relativeFrom="paragraph">
                  <wp:posOffset>2042160</wp:posOffset>
                </wp:positionV>
                <wp:extent cx="426720" cy="649605"/>
                <wp:effectExtent l="0" t="0" r="0" b="0"/>
                <wp:wrapNone/>
                <wp:docPr id="19"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 cy="649605"/>
                        </a:xfrm>
                        <a:prstGeom prst="rect">
                          <a:avLst/>
                        </a:prstGeom>
                        <a:noFill/>
                        <a:ln>
                          <a:noFill/>
                        </a:ln>
                        <a:effectLst/>
                      </wps:spPr>
                      <wps:txbx>
                        <w:txbxContent>
                          <w:p w:rsidR="00F576E6" w:rsidRPr="00BF3BE8" w:rsidRDefault="00F576E6" w:rsidP="00BF3BE8">
                            <w:pPr>
                              <w:pStyle w:val="Sinespaciado"/>
                              <w:jc w:val="center"/>
                              <w:rPr>
                                <w:noProof/>
                                <w:color w:val="000000" w:themeColor="text1"/>
                                <w:sz w:val="72"/>
                                <w:szCs w:val="72"/>
                              </w:rPr>
                            </w:pPr>
                            <w:r w:rsidRPr="00BF3BE8">
                              <w:rPr>
                                <w:noProof/>
                                <w:color w:val="000000" w:themeColor="text1"/>
                                <w:sz w:val="72"/>
                                <w:szCs w:val="72"/>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2" o:spid="_x0000_s1029" type="#_x0000_t202" style="position:absolute;left:0;text-align:left;margin-left:108.3pt;margin-top:160.8pt;width:33.6pt;height:51.1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" filled="f" stroked="f">
                <v:path arrowok="t"/>
                <v:textbox style="mso-fit-shape-to-text:t">
                  <w:txbxContent>
                    <w:p w:rsidR="00F576E6" w:rsidRPr="00BF3BE8" w:rsidRDefault="00F576E6" w:rsidP="00BF3BE8">
                      <w:pPr>
                        <w:pStyle w:val="Sinespaciado"/>
                        <w:jc w:val="center"/>
                        <w:rPr>
                          <w:noProof/>
                          <w:color w:val="000000" w:themeColor="text1"/>
                          <w:sz w:val="72"/>
                          <w:szCs w:val="72"/>
                        </w:rPr>
                      </w:pPr>
                      <w:r w:rsidRPr="00BF3BE8">
                        <w:rPr>
                          <w:noProof/>
                          <w:color w:val="000000" w:themeColor="text1"/>
                          <w:sz w:val="72"/>
                          <w:szCs w:val="72"/>
                        </w:rPr>
                        <w:t>C</w:t>
                      </w:r>
                    </w:p>
                  </w:txbxContent>
                </v:textbox>
              </v:shape>
            </w:pict>
          </mc:Fallback>
        </mc:AlternateContent>
      </w: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BF3BE8" w:rsidRDefault="00BF3BE8" w:rsidP="00BF3BE8">
      <w:pPr>
        <w:pStyle w:val="Sinespaciado"/>
        <w:spacing w:line="360" w:lineRule="auto"/>
        <w:jc w:val="both"/>
        <w:rPr>
          <w:rFonts w:ascii="Montserrat Regular" w:hAnsi="Montserrat Regular" w:cs="Arial"/>
          <w:sz w:val="20"/>
          <w:szCs w:val="20"/>
        </w:rPr>
      </w:pPr>
    </w:p>
    <w:p w:rsidR="00931B22" w:rsidRDefault="00931B22" w:rsidP="00BF3BE8">
      <w:pPr>
        <w:pStyle w:val="Sinespaciado"/>
        <w:spacing w:line="360" w:lineRule="auto"/>
        <w:jc w:val="both"/>
        <w:rPr>
          <w:rFonts w:ascii="Montserrat Regular" w:hAnsi="Montserrat Regular" w:cs="Arial"/>
          <w:sz w:val="20"/>
          <w:szCs w:val="20"/>
        </w:rPr>
        <w:sectPr w:rsidR="00931B22" w:rsidSect="007111BD">
          <w:pgSz w:w="12240" w:h="15840"/>
          <w:pgMar w:top="2552" w:right="1134" w:bottom="1985" w:left="1134" w:header="709" w:footer="709" w:gutter="0"/>
          <w:cols w:space="708"/>
          <w:docGrid w:linePitch="360"/>
        </w:sectPr>
      </w:pPr>
    </w:p>
    <w:p w:rsidR="00BF3BE8" w:rsidRPr="00CA4410" w:rsidRDefault="00BF3BE8" w:rsidP="00CA4410">
      <w:pPr>
        <w:pStyle w:val="Ttulo1"/>
        <w:rPr>
          <w:rFonts w:ascii="Montserrat SemiBold" w:hAnsi="Montserrat SemiBold"/>
          <w:b w:val="0"/>
          <w:color w:val="0033CC"/>
        </w:rPr>
      </w:pPr>
      <w:bookmarkStart w:id="9" w:name="_Toc107229375"/>
      <w:r w:rsidRPr="00CA4410">
        <w:rPr>
          <w:rFonts w:ascii="Montserrat SemiBold" w:hAnsi="Montserrat SemiBold"/>
          <w:b w:val="0"/>
          <w:color w:val="0033CC"/>
          <w:lang w:val="es-MX" w:eastAsia="en-US"/>
        </w:rPr>
        <w:lastRenderedPageBreak/>
        <w:t>X. CÓMPUTO EN LA NUBE</w:t>
      </w:r>
      <w:bookmarkEnd w:id="9"/>
    </w:p>
    <w:p w:rsidR="00BF3BE8" w:rsidRPr="00E72F65" w:rsidRDefault="00BF3BE8" w:rsidP="00BF3BE8">
      <w:pPr>
        <w:autoSpaceDE w:val="0"/>
        <w:autoSpaceDN w:val="0"/>
        <w:adjustRightInd w:val="0"/>
        <w:spacing w:line="360" w:lineRule="auto"/>
        <w:jc w:val="both"/>
        <w:rPr>
          <w:rFonts w:ascii="Montserrat Regular" w:eastAsiaTheme="minorHAnsi" w:hAnsi="Montserrat Regular" w:cs="Arial"/>
          <w:sz w:val="20"/>
          <w:szCs w:val="20"/>
          <w:lang w:eastAsia="en-US"/>
        </w:rPr>
      </w:pPr>
    </w:p>
    <w:p w:rsidR="00BF3BE8" w:rsidRPr="00E72F65" w:rsidRDefault="00BF3BE8" w:rsidP="00BF3BE8">
      <w:pPr>
        <w:spacing w:line="360" w:lineRule="auto"/>
        <w:jc w:val="both"/>
      </w:pPr>
      <w:r w:rsidRPr="00E72F65">
        <w:rPr>
          <w:rFonts w:ascii="Montserrat Regular" w:eastAsiaTheme="minorHAnsi" w:hAnsi="Montserrat Regular" w:cs="Arial"/>
          <w:sz w:val="20"/>
          <w:szCs w:val="20"/>
          <w:lang w:eastAsia="en-US"/>
        </w:rPr>
        <w:t>Cómputo en la nube, se refiere a un modelo de provisión externa de servicios de cómputo bajo demanda, que implica el suministro de infraestructura, plataforma o programa informático, distribuido de modo flexible, mediante procedimientos virtuales en recursos compartidos dinámicamente</w:t>
      </w:r>
      <w:r w:rsidRPr="00E72F65">
        <w:rPr>
          <w:rFonts w:ascii="Verdana" w:hAnsi="Verdana" w:cs="Verdana"/>
          <w:color w:val="000000"/>
          <w:sz w:val="23"/>
          <w:szCs w:val="23"/>
          <w:lang w:val="es-MX"/>
        </w:rPr>
        <w:t>.</w:t>
      </w:r>
    </w:p>
    <w:p w:rsidR="00BF3BE8" w:rsidRDefault="00BF3BE8" w:rsidP="00BF3BE8">
      <w:pPr>
        <w:tabs>
          <w:tab w:val="left" w:pos="720"/>
        </w:tabs>
        <w:spacing w:line="360" w:lineRule="auto"/>
        <w:rPr>
          <w:lang w:val="es-MX" w:eastAsia="en-US"/>
        </w:rPr>
      </w:pPr>
    </w:p>
    <w:p w:rsidR="00BF3BE8" w:rsidRDefault="00BF3BE8" w:rsidP="00BF3BE8">
      <w:pPr>
        <w:autoSpaceDE w:val="0"/>
        <w:autoSpaceDN w:val="0"/>
        <w:adjustRightInd w:val="0"/>
        <w:spacing w:line="360" w:lineRule="auto"/>
        <w:jc w:val="both"/>
        <w:rPr>
          <w:rFonts w:ascii="Montserrat Regular" w:eastAsiaTheme="minorHAnsi" w:hAnsi="Montserrat Regular" w:cs="Arial"/>
          <w:sz w:val="20"/>
          <w:szCs w:val="20"/>
          <w:lang w:eastAsia="en-US"/>
        </w:rPr>
      </w:pPr>
      <w:r w:rsidRPr="00E72F65">
        <w:rPr>
          <w:rFonts w:ascii="Montserrat Regular" w:eastAsiaTheme="minorHAnsi" w:hAnsi="Montserrat Regular" w:cs="Arial"/>
          <w:sz w:val="20"/>
          <w:szCs w:val="20"/>
          <w:lang w:eastAsia="en-US"/>
        </w:rPr>
        <w:t xml:space="preserve">En términos de los artículos 63 y 64 de la Ley General, </w:t>
      </w:r>
      <w:r>
        <w:rPr>
          <w:rFonts w:ascii="Montserrat Regular" w:eastAsiaTheme="minorHAnsi" w:hAnsi="Montserrat Regular" w:cs="Arial"/>
          <w:sz w:val="20"/>
          <w:szCs w:val="20"/>
          <w:lang w:eastAsia="en-US"/>
        </w:rPr>
        <w:t>el INC podrá</w:t>
      </w:r>
      <w:r w:rsidRPr="00E72F65">
        <w:rPr>
          <w:rFonts w:ascii="Montserrat Regular" w:eastAsiaTheme="minorHAnsi" w:hAnsi="Montserrat Regular" w:cs="Arial"/>
          <w:sz w:val="20"/>
          <w:szCs w:val="20"/>
          <w:lang w:eastAsia="en-US"/>
        </w:rPr>
        <w:t xml:space="preserve"> contratar o adherirse a servicios, aplicaciones e infraestructura de cómputo en la nube, y otras materias que impliquen el tratamiento de datos personales, siempre y cuando el proveedor externo garantice las políticas de protección de datos personales equivalentes a los principios, deberes, obligaciones y responsabilidades establecidas en la Ley General, los Lineamientos Generales, el Acuerdo General y demás disposiciones que resulten aplicables en la materia.</w:t>
      </w:r>
    </w:p>
    <w:p w:rsidR="00BF3BE8" w:rsidRDefault="00BF3BE8" w:rsidP="00BF3BE8">
      <w:pPr>
        <w:autoSpaceDE w:val="0"/>
        <w:autoSpaceDN w:val="0"/>
        <w:adjustRightInd w:val="0"/>
        <w:spacing w:line="360" w:lineRule="auto"/>
        <w:jc w:val="both"/>
        <w:rPr>
          <w:rFonts w:ascii="Montserrat Regular" w:eastAsiaTheme="minorHAnsi" w:hAnsi="Montserrat Regular" w:cs="Arial"/>
          <w:sz w:val="20"/>
          <w:szCs w:val="20"/>
          <w:lang w:eastAsia="en-US"/>
        </w:rPr>
      </w:pPr>
    </w:p>
    <w:p w:rsidR="00BF3BE8" w:rsidRDefault="00BF3BE8" w:rsidP="00BF3BE8">
      <w:pPr>
        <w:spacing w:line="360" w:lineRule="auto"/>
        <w:jc w:val="both"/>
        <w:rPr>
          <w:rFonts w:ascii="Montserrat Regular" w:eastAsiaTheme="minorHAnsi" w:hAnsi="Montserrat Regular" w:cs="Arial"/>
          <w:sz w:val="20"/>
          <w:szCs w:val="20"/>
          <w:lang w:eastAsia="en-US"/>
        </w:rPr>
      </w:pPr>
      <w:r>
        <w:rPr>
          <w:rFonts w:ascii="Montserrat Regular" w:eastAsiaTheme="minorHAnsi" w:hAnsi="Montserrat Regular" w:cs="Arial"/>
          <w:sz w:val="20"/>
          <w:szCs w:val="20"/>
          <w:lang w:eastAsia="en-US"/>
        </w:rPr>
        <w:t>En caso de que el INC</w:t>
      </w:r>
      <w:r w:rsidRPr="005A0277">
        <w:rPr>
          <w:rFonts w:ascii="Montserrat Regular" w:eastAsiaTheme="minorHAnsi" w:hAnsi="Montserrat Regular" w:cs="Arial"/>
          <w:sz w:val="20"/>
          <w:szCs w:val="20"/>
          <w:lang w:eastAsia="en-US"/>
        </w:rPr>
        <w:t xml:space="preserve"> contrate dichos servicios, deberá delimitar el tratamiento de los datos personales por parte del proveedor externo a través de cláusulas contractuales u otros instrumentos</w:t>
      </w:r>
      <w:r>
        <w:rPr>
          <w:rFonts w:ascii="Montserrat Regular" w:eastAsiaTheme="minorHAnsi" w:hAnsi="Montserrat Regular" w:cs="Arial"/>
          <w:sz w:val="20"/>
          <w:szCs w:val="20"/>
          <w:lang w:eastAsia="en-US"/>
        </w:rPr>
        <w:t xml:space="preserve"> jurídicos. </w:t>
      </w:r>
    </w:p>
    <w:p w:rsidR="00BF3BE8" w:rsidRDefault="00BF3BE8" w:rsidP="00BF3BE8">
      <w:pPr>
        <w:tabs>
          <w:tab w:val="left" w:pos="4050"/>
        </w:tabs>
        <w:spacing w:line="360" w:lineRule="auto"/>
        <w:jc w:val="both"/>
        <w:rPr>
          <w:rFonts w:ascii="Montserrat Regular" w:eastAsiaTheme="minorHAnsi" w:hAnsi="Montserrat Regular" w:cs="Arial"/>
          <w:sz w:val="20"/>
          <w:szCs w:val="20"/>
          <w:lang w:eastAsia="en-US"/>
        </w:rPr>
      </w:pPr>
      <w:r>
        <w:rPr>
          <w:rFonts w:ascii="Montserrat Regular" w:eastAsiaTheme="minorHAnsi" w:hAnsi="Montserrat Regular" w:cs="Arial"/>
          <w:sz w:val="20"/>
          <w:szCs w:val="20"/>
          <w:lang w:eastAsia="en-US"/>
        </w:rPr>
        <w:tab/>
      </w:r>
    </w:p>
    <w:p w:rsidR="00BF3BE8" w:rsidRDefault="00BF3BE8" w:rsidP="00BF3BE8">
      <w:pPr>
        <w:spacing w:line="360" w:lineRule="auto"/>
        <w:jc w:val="both"/>
        <w:rPr>
          <w:rFonts w:ascii="Montserrat Regular" w:eastAsiaTheme="minorHAnsi" w:hAnsi="Montserrat Regular" w:cs="Arial"/>
          <w:sz w:val="20"/>
          <w:szCs w:val="20"/>
          <w:lang w:eastAsia="en-US"/>
        </w:rPr>
      </w:pPr>
      <w:r w:rsidRPr="005A0277">
        <w:rPr>
          <w:rFonts w:ascii="Montserrat Regular" w:eastAsiaTheme="minorHAnsi" w:hAnsi="Montserrat Regular" w:cs="Arial"/>
          <w:sz w:val="20"/>
          <w:szCs w:val="20"/>
          <w:lang w:eastAsia="en-US"/>
        </w:rPr>
        <w:t xml:space="preserve">Por otro lado, en el supuesto de que el </w:t>
      </w:r>
      <w:r>
        <w:rPr>
          <w:rFonts w:ascii="Montserrat Regular" w:eastAsiaTheme="minorHAnsi" w:hAnsi="Montserrat Regular" w:cs="Arial"/>
          <w:sz w:val="20"/>
          <w:szCs w:val="20"/>
          <w:lang w:eastAsia="en-US"/>
        </w:rPr>
        <w:t>INC</w:t>
      </w:r>
      <w:r w:rsidRPr="005A0277">
        <w:rPr>
          <w:rFonts w:ascii="Montserrat Regular" w:eastAsiaTheme="minorHAnsi" w:hAnsi="Montserrat Regular" w:cs="Arial"/>
          <w:sz w:val="20"/>
          <w:szCs w:val="20"/>
          <w:lang w:eastAsia="en-US"/>
        </w:rPr>
        <w:t xml:space="preserve"> se adhiera a dichos servicios mediante condiciones o cláusulas generales de contratación, sólo podrá utilizar aquellos servicios en los que el proveedor </w:t>
      </w:r>
      <w:r w:rsidRPr="00BF3BE8">
        <w:rPr>
          <w:rFonts w:ascii="Montserrat" w:eastAsiaTheme="minorHAnsi" w:hAnsi="Montserrat" w:cs="Arial"/>
          <w:sz w:val="20"/>
          <w:szCs w:val="20"/>
          <w:lang w:eastAsia="en-US"/>
        </w:rPr>
        <w:t>cumpla, al menos, con lo siguiente</w:t>
      </w:r>
      <w:r w:rsidRPr="005A0277">
        <w:rPr>
          <w:rFonts w:ascii="Montserrat Regular" w:eastAsiaTheme="minorHAnsi" w:hAnsi="Montserrat Regular" w:cs="Arial"/>
          <w:sz w:val="20"/>
          <w:szCs w:val="20"/>
          <w:lang w:eastAsia="en-US"/>
        </w:rPr>
        <w:t xml:space="preserve">:  </w:t>
      </w:r>
    </w:p>
    <w:p w:rsidR="00BF3BE8" w:rsidRDefault="00BF3BE8" w:rsidP="00BF3BE8">
      <w:pPr>
        <w:spacing w:line="360" w:lineRule="auto"/>
        <w:jc w:val="both"/>
        <w:rPr>
          <w:rFonts w:ascii="Montserrat Regular" w:eastAsiaTheme="minorHAnsi" w:hAnsi="Montserrat Regular" w:cs="Arial"/>
          <w:sz w:val="20"/>
          <w:szCs w:val="20"/>
          <w:lang w:eastAsia="en-US"/>
        </w:rPr>
      </w:pPr>
    </w:p>
    <w:p w:rsidR="00BF3BE8" w:rsidRPr="0030341A" w:rsidRDefault="00BF3BE8" w:rsidP="00BF3BE8">
      <w:pPr>
        <w:pStyle w:val="Prrafodelista"/>
        <w:autoSpaceDE w:val="0"/>
        <w:autoSpaceDN w:val="0"/>
        <w:adjustRightInd w:val="0"/>
        <w:spacing w:line="360" w:lineRule="auto"/>
        <w:rPr>
          <w:rFonts w:ascii="Verdana" w:hAnsi="Verdana" w:cs="Verdana"/>
          <w:color w:val="000000"/>
        </w:rPr>
      </w:pPr>
    </w:p>
    <w:p w:rsidR="00BF3BE8" w:rsidRDefault="00BF3BE8" w:rsidP="00BF3BE8">
      <w:pPr>
        <w:pStyle w:val="Prrafodelista"/>
        <w:numPr>
          <w:ilvl w:val="0"/>
          <w:numId w:val="31"/>
        </w:numPr>
        <w:autoSpaceDE w:val="0"/>
        <w:autoSpaceDN w:val="0"/>
        <w:adjustRightInd w:val="0"/>
        <w:spacing w:after="81" w:line="360" w:lineRule="auto"/>
        <w:jc w:val="both"/>
        <w:rPr>
          <w:rFonts w:ascii="Montserrat Regular" w:hAnsi="Montserrat Regular" w:cs="Arial"/>
          <w:sz w:val="20"/>
          <w:szCs w:val="20"/>
          <w:lang w:val="es-ES_tradnl"/>
        </w:rPr>
      </w:pPr>
      <w:r w:rsidRPr="0030341A">
        <w:rPr>
          <w:rFonts w:ascii="Montserrat Regular" w:hAnsi="Montserrat Regular" w:cs="Arial"/>
          <w:sz w:val="20"/>
          <w:szCs w:val="20"/>
          <w:lang w:val="es-ES_tradnl"/>
        </w:rPr>
        <w:t xml:space="preserve">Tener y aplicar políticas de protección de datos personales afines a los principios y deberes que establecen la Ley General, los Lineamientos Generales, el Acuerdo General y demás normativa aplicable. </w:t>
      </w:r>
    </w:p>
    <w:p w:rsidR="00BF3BE8" w:rsidRPr="0030341A" w:rsidRDefault="00BF3BE8" w:rsidP="00BF3BE8">
      <w:pPr>
        <w:pStyle w:val="Prrafodelista"/>
        <w:autoSpaceDE w:val="0"/>
        <w:autoSpaceDN w:val="0"/>
        <w:adjustRightInd w:val="0"/>
        <w:spacing w:after="81" w:line="360" w:lineRule="auto"/>
        <w:jc w:val="both"/>
        <w:rPr>
          <w:rFonts w:ascii="Montserrat Regular" w:hAnsi="Montserrat Regular" w:cs="Arial"/>
          <w:sz w:val="20"/>
          <w:szCs w:val="20"/>
          <w:lang w:val="es-ES_tradnl"/>
        </w:rPr>
      </w:pPr>
    </w:p>
    <w:p w:rsidR="00BF3BE8" w:rsidRDefault="00BF3BE8" w:rsidP="00BF3BE8">
      <w:pPr>
        <w:pStyle w:val="Prrafodelista"/>
        <w:numPr>
          <w:ilvl w:val="0"/>
          <w:numId w:val="31"/>
        </w:numPr>
        <w:autoSpaceDE w:val="0"/>
        <w:autoSpaceDN w:val="0"/>
        <w:adjustRightInd w:val="0"/>
        <w:spacing w:after="81" w:line="360" w:lineRule="auto"/>
        <w:jc w:val="both"/>
        <w:rPr>
          <w:rFonts w:ascii="Montserrat Regular" w:hAnsi="Montserrat Regular" w:cs="Arial"/>
          <w:sz w:val="20"/>
          <w:szCs w:val="20"/>
          <w:lang w:val="es-ES_tradnl"/>
        </w:rPr>
      </w:pPr>
      <w:r w:rsidRPr="0030341A">
        <w:rPr>
          <w:rFonts w:ascii="Montserrat Regular" w:hAnsi="Montserrat Regular" w:cs="Arial"/>
          <w:sz w:val="20"/>
          <w:szCs w:val="20"/>
          <w:lang w:val="es-ES_tradnl"/>
        </w:rPr>
        <w:t xml:space="preserve">Transparentar las subcontrataciones que involucren la información sobre la que se presta el servicio. </w:t>
      </w:r>
    </w:p>
    <w:p w:rsidR="00BF3BE8" w:rsidRPr="0030341A" w:rsidRDefault="00BF3BE8" w:rsidP="00BF3BE8">
      <w:pPr>
        <w:autoSpaceDE w:val="0"/>
        <w:autoSpaceDN w:val="0"/>
        <w:adjustRightInd w:val="0"/>
        <w:spacing w:after="81" w:line="360" w:lineRule="auto"/>
        <w:jc w:val="both"/>
        <w:rPr>
          <w:rFonts w:ascii="Montserrat Regular" w:hAnsi="Montserrat Regular" w:cs="Arial" w:hint="eastAsia"/>
          <w:sz w:val="20"/>
          <w:szCs w:val="20"/>
        </w:rPr>
      </w:pPr>
    </w:p>
    <w:p w:rsidR="00BF3BE8" w:rsidRDefault="00BF3BE8" w:rsidP="00BF3BE8">
      <w:pPr>
        <w:pStyle w:val="Prrafodelista"/>
        <w:numPr>
          <w:ilvl w:val="0"/>
          <w:numId w:val="31"/>
        </w:numPr>
        <w:autoSpaceDE w:val="0"/>
        <w:autoSpaceDN w:val="0"/>
        <w:adjustRightInd w:val="0"/>
        <w:spacing w:after="81" w:line="360" w:lineRule="auto"/>
        <w:jc w:val="both"/>
        <w:rPr>
          <w:rFonts w:ascii="Montserrat Regular" w:hAnsi="Montserrat Regular" w:cs="Arial"/>
          <w:sz w:val="20"/>
          <w:szCs w:val="20"/>
          <w:lang w:val="es-ES_tradnl"/>
        </w:rPr>
      </w:pPr>
      <w:r w:rsidRPr="0030341A">
        <w:rPr>
          <w:rFonts w:ascii="Montserrat Regular" w:hAnsi="Montserrat Regular" w:cs="Arial"/>
          <w:sz w:val="20"/>
          <w:szCs w:val="20"/>
          <w:lang w:val="es-ES_tradnl"/>
        </w:rPr>
        <w:t xml:space="preserve">Abstenerse de incluir condiciones en la prestación del servicio que le autoricen o permitan asumir la titularidad o propiedad de la información sobre la que preste el servicio. </w:t>
      </w:r>
    </w:p>
    <w:p w:rsidR="00BF3BE8" w:rsidRPr="0030341A" w:rsidRDefault="00BF3BE8" w:rsidP="00BF3BE8">
      <w:pPr>
        <w:pStyle w:val="Prrafodelista"/>
        <w:autoSpaceDE w:val="0"/>
        <w:autoSpaceDN w:val="0"/>
        <w:adjustRightInd w:val="0"/>
        <w:spacing w:after="81" w:line="360" w:lineRule="auto"/>
        <w:jc w:val="both"/>
        <w:rPr>
          <w:rFonts w:ascii="Montserrat Regular" w:hAnsi="Montserrat Regular" w:cs="Arial"/>
          <w:sz w:val="20"/>
          <w:szCs w:val="20"/>
          <w:lang w:val="es-ES_tradnl"/>
        </w:rPr>
      </w:pPr>
    </w:p>
    <w:p w:rsidR="00BF3BE8" w:rsidRPr="0030341A" w:rsidRDefault="00BF3BE8" w:rsidP="00BF3BE8">
      <w:pPr>
        <w:pStyle w:val="Prrafodelista"/>
        <w:numPr>
          <w:ilvl w:val="0"/>
          <w:numId w:val="31"/>
        </w:numPr>
        <w:autoSpaceDE w:val="0"/>
        <w:autoSpaceDN w:val="0"/>
        <w:adjustRightInd w:val="0"/>
        <w:spacing w:line="360" w:lineRule="auto"/>
        <w:jc w:val="both"/>
        <w:rPr>
          <w:rFonts w:ascii="Montserrat Regular" w:hAnsi="Montserrat Regular" w:cs="Arial"/>
          <w:sz w:val="20"/>
          <w:szCs w:val="20"/>
          <w:lang w:val="es-ES_tradnl"/>
        </w:rPr>
      </w:pPr>
      <w:r w:rsidRPr="0030341A">
        <w:rPr>
          <w:rFonts w:ascii="Montserrat Regular" w:hAnsi="Montserrat Regular" w:cs="Arial"/>
          <w:sz w:val="20"/>
          <w:szCs w:val="20"/>
          <w:lang w:val="es-ES_tradnl"/>
        </w:rPr>
        <w:t xml:space="preserve">Guardar confidencialidad respecto de los datos personales sobre los que se preste el servicio. </w:t>
      </w:r>
    </w:p>
    <w:p w:rsidR="00BF3BE8" w:rsidRDefault="00BF3BE8" w:rsidP="00BF3BE8">
      <w:pPr>
        <w:spacing w:line="360" w:lineRule="auto"/>
        <w:jc w:val="both"/>
        <w:rPr>
          <w:rFonts w:ascii="Montserrat Regular" w:eastAsiaTheme="minorHAnsi" w:hAnsi="Montserrat Regular" w:cs="Arial"/>
          <w:sz w:val="20"/>
          <w:szCs w:val="20"/>
          <w:lang w:eastAsia="en-US"/>
        </w:rPr>
      </w:pPr>
    </w:p>
    <w:p w:rsidR="00BF3BE8" w:rsidRDefault="00BF3BE8" w:rsidP="00BF3BE8">
      <w:pPr>
        <w:spacing w:line="360" w:lineRule="auto"/>
        <w:jc w:val="both"/>
        <w:rPr>
          <w:rFonts w:ascii="Montserrat Regular" w:eastAsiaTheme="minorHAnsi" w:hAnsi="Montserrat Regular" w:cs="Arial"/>
          <w:sz w:val="20"/>
          <w:szCs w:val="20"/>
          <w:lang w:eastAsia="en-US"/>
        </w:rPr>
      </w:pPr>
      <w:r>
        <w:rPr>
          <w:rFonts w:ascii="Montserrat Regular" w:eastAsiaTheme="minorHAnsi" w:hAnsi="Montserrat Regular" w:cs="Arial"/>
          <w:sz w:val="20"/>
          <w:szCs w:val="20"/>
          <w:lang w:eastAsia="en-US"/>
        </w:rPr>
        <w:t xml:space="preserve">Aparte de lo anteriormente mencionado, </w:t>
      </w:r>
      <w:r w:rsidRPr="0030341A">
        <w:rPr>
          <w:rFonts w:ascii="Montserrat Regular" w:eastAsiaTheme="minorHAnsi" w:hAnsi="Montserrat Regular" w:cs="Arial"/>
          <w:sz w:val="20"/>
          <w:szCs w:val="20"/>
          <w:lang w:eastAsia="en-US"/>
        </w:rPr>
        <w:t xml:space="preserve"> se deberá verificar que el proveedor cuente con mecanismos, al menos, para</w:t>
      </w:r>
      <w:r>
        <w:rPr>
          <w:rFonts w:ascii="Montserrat Regular" w:eastAsiaTheme="minorHAnsi" w:hAnsi="Montserrat Regular" w:cs="Arial"/>
          <w:sz w:val="20"/>
          <w:szCs w:val="20"/>
          <w:lang w:eastAsia="en-US"/>
        </w:rPr>
        <w:t xml:space="preserve">: </w:t>
      </w:r>
    </w:p>
    <w:p w:rsidR="00BF3BE8" w:rsidRPr="004918BB" w:rsidRDefault="00BF3BE8" w:rsidP="00BF3BE8">
      <w:pPr>
        <w:autoSpaceDE w:val="0"/>
        <w:autoSpaceDN w:val="0"/>
        <w:adjustRightInd w:val="0"/>
        <w:spacing w:line="360" w:lineRule="auto"/>
        <w:rPr>
          <w:rFonts w:ascii="Verdana" w:hAnsi="Verdana" w:cs="Verdana"/>
          <w:color w:val="000000"/>
          <w:lang w:val="es-MX"/>
        </w:rPr>
      </w:pPr>
    </w:p>
    <w:p w:rsidR="00BF3BE8" w:rsidRDefault="00BF3BE8" w:rsidP="00BF3BE8">
      <w:pPr>
        <w:pStyle w:val="Prrafodelista"/>
        <w:numPr>
          <w:ilvl w:val="0"/>
          <w:numId w:val="33"/>
        </w:numPr>
        <w:spacing w:line="360" w:lineRule="auto"/>
        <w:jc w:val="both"/>
        <w:rPr>
          <w:rFonts w:ascii="Montserrat Regular" w:hAnsi="Montserrat Regular" w:cs="Arial"/>
          <w:sz w:val="20"/>
          <w:szCs w:val="20"/>
        </w:rPr>
      </w:pPr>
      <w:r w:rsidRPr="004918BB">
        <w:rPr>
          <w:rFonts w:ascii="Montserrat Regular" w:hAnsi="Montserrat Regular" w:cs="Arial"/>
          <w:sz w:val="20"/>
          <w:szCs w:val="20"/>
        </w:rPr>
        <w:t xml:space="preserve">Establecer y mantener medidas de seguridad para la protección de los datos personales sobre los que se preste el servicio </w:t>
      </w:r>
    </w:p>
    <w:p w:rsidR="00BF3BE8" w:rsidRPr="007A18B2" w:rsidRDefault="00BF3BE8" w:rsidP="00BF3BE8">
      <w:pPr>
        <w:pStyle w:val="Prrafodelista"/>
        <w:spacing w:line="360" w:lineRule="auto"/>
        <w:jc w:val="both"/>
        <w:rPr>
          <w:rFonts w:ascii="Montserrat Regular" w:hAnsi="Montserrat Regular" w:cs="Arial"/>
          <w:sz w:val="20"/>
          <w:szCs w:val="20"/>
        </w:rPr>
      </w:pPr>
    </w:p>
    <w:p w:rsidR="00BF3BE8" w:rsidRDefault="00BF3BE8" w:rsidP="00BF3BE8">
      <w:pPr>
        <w:pStyle w:val="Prrafodelista"/>
        <w:numPr>
          <w:ilvl w:val="0"/>
          <w:numId w:val="32"/>
        </w:numPr>
        <w:autoSpaceDE w:val="0"/>
        <w:autoSpaceDN w:val="0"/>
        <w:adjustRightInd w:val="0"/>
        <w:spacing w:line="360" w:lineRule="auto"/>
        <w:jc w:val="both"/>
        <w:rPr>
          <w:rFonts w:ascii="Montserrat Regular" w:hAnsi="Montserrat Regular" w:cs="Arial"/>
          <w:sz w:val="20"/>
          <w:szCs w:val="20"/>
        </w:rPr>
      </w:pPr>
      <w:r w:rsidRPr="00321F7E">
        <w:rPr>
          <w:rFonts w:ascii="Montserrat Regular" w:hAnsi="Montserrat Regular" w:cs="Arial"/>
          <w:sz w:val="20"/>
          <w:szCs w:val="20"/>
        </w:rPr>
        <w:t xml:space="preserve">Impedir el acceso a los datos personales a personas que no cuenten con permisos de acceso, o bien, en caso de que sea a solicitud fundada y motivada de autoridad competente, informar de ese hecho al </w:t>
      </w:r>
      <w:r>
        <w:rPr>
          <w:rFonts w:ascii="Montserrat Regular" w:hAnsi="Montserrat Regular" w:cs="Arial"/>
          <w:sz w:val="20"/>
          <w:szCs w:val="20"/>
        </w:rPr>
        <w:t>INC</w:t>
      </w:r>
      <w:r w:rsidRPr="004918BB">
        <w:rPr>
          <w:rFonts w:ascii="Montserrat Regular" w:hAnsi="Montserrat Regular" w:cs="Arial"/>
          <w:sz w:val="20"/>
          <w:szCs w:val="20"/>
        </w:rPr>
        <w:t>.</w:t>
      </w:r>
    </w:p>
    <w:p w:rsidR="00BF3BE8" w:rsidRDefault="00BF3BE8" w:rsidP="00BF3BE8">
      <w:pPr>
        <w:pStyle w:val="Prrafodelista"/>
        <w:autoSpaceDE w:val="0"/>
        <w:autoSpaceDN w:val="0"/>
        <w:adjustRightInd w:val="0"/>
        <w:spacing w:line="360" w:lineRule="auto"/>
        <w:rPr>
          <w:rFonts w:ascii="Verdana" w:hAnsi="Verdana" w:cs="Verdana"/>
          <w:color w:val="000000"/>
          <w:sz w:val="23"/>
          <w:szCs w:val="23"/>
        </w:rPr>
      </w:pPr>
    </w:p>
    <w:p w:rsidR="00BF3BE8" w:rsidRDefault="00BF3BE8" w:rsidP="00BF3BE8">
      <w:pPr>
        <w:pStyle w:val="Prrafodelista"/>
        <w:numPr>
          <w:ilvl w:val="0"/>
          <w:numId w:val="32"/>
        </w:numPr>
        <w:autoSpaceDE w:val="0"/>
        <w:autoSpaceDN w:val="0"/>
        <w:adjustRightInd w:val="0"/>
        <w:spacing w:line="360" w:lineRule="auto"/>
        <w:jc w:val="both"/>
        <w:rPr>
          <w:rFonts w:ascii="Montserrat Regular" w:hAnsi="Montserrat Regular" w:cs="Arial"/>
          <w:sz w:val="20"/>
          <w:szCs w:val="20"/>
        </w:rPr>
      </w:pPr>
      <w:r w:rsidRPr="004918BB">
        <w:rPr>
          <w:rFonts w:ascii="Montserrat Regular" w:hAnsi="Montserrat Regular" w:cs="Arial"/>
          <w:sz w:val="20"/>
          <w:szCs w:val="20"/>
        </w:rPr>
        <w:t>Garantizar la supresión de los datos personales una vez que haya conc</w:t>
      </w:r>
      <w:r>
        <w:rPr>
          <w:rFonts w:ascii="Montserrat Regular" w:hAnsi="Montserrat Regular" w:cs="Arial"/>
          <w:sz w:val="20"/>
          <w:szCs w:val="20"/>
        </w:rPr>
        <w:t xml:space="preserve">luido el servicio prestado al INC </w:t>
      </w:r>
      <w:r w:rsidRPr="004918BB">
        <w:rPr>
          <w:rFonts w:ascii="Montserrat Regular" w:hAnsi="Montserrat Regular" w:cs="Arial"/>
          <w:sz w:val="20"/>
          <w:szCs w:val="20"/>
        </w:rPr>
        <w:t xml:space="preserve"> y que este último haya podido recuperarlos. </w:t>
      </w:r>
    </w:p>
    <w:p w:rsidR="00BF3BE8" w:rsidRPr="004918BB" w:rsidRDefault="00BF3BE8" w:rsidP="00BF3BE8">
      <w:pPr>
        <w:autoSpaceDE w:val="0"/>
        <w:autoSpaceDN w:val="0"/>
        <w:adjustRightInd w:val="0"/>
        <w:spacing w:line="360" w:lineRule="auto"/>
        <w:rPr>
          <w:rFonts w:ascii="Verdana" w:hAnsi="Verdana" w:cs="Verdana"/>
          <w:color w:val="000000"/>
        </w:rPr>
      </w:pPr>
    </w:p>
    <w:p w:rsidR="00BF3BE8" w:rsidRDefault="00BF3BE8" w:rsidP="00BF3BE8">
      <w:pPr>
        <w:spacing w:line="360" w:lineRule="auto"/>
        <w:jc w:val="both"/>
        <w:rPr>
          <w:rFonts w:ascii="Montserrat Regular" w:eastAsiaTheme="minorHAnsi" w:hAnsi="Montserrat Regular" w:cs="Arial"/>
          <w:sz w:val="20"/>
          <w:szCs w:val="20"/>
          <w:lang w:eastAsia="en-US"/>
        </w:rPr>
      </w:pPr>
      <w:r w:rsidRPr="004918BB">
        <w:rPr>
          <w:rFonts w:ascii="Montserrat Regular" w:eastAsiaTheme="minorHAnsi" w:hAnsi="Montserrat Regular" w:cs="Arial"/>
          <w:sz w:val="20"/>
          <w:szCs w:val="20"/>
          <w:lang w:eastAsia="en-US"/>
        </w:rPr>
        <w:t>Por ningún motivo</w:t>
      </w:r>
      <w:r>
        <w:rPr>
          <w:rFonts w:ascii="Montserrat Regular" w:eastAsiaTheme="minorHAnsi" w:hAnsi="Montserrat Regular" w:cs="Arial"/>
          <w:sz w:val="20"/>
          <w:szCs w:val="20"/>
          <w:lang w:eastAsia="en-US"/>
        </w:rPr>
        <w:t>, el INC</w:t>
      </w:r>
      <w:r w:rsidRPr="004918BB">
        <w:rPr>
          <w:rFonts w:ascii="Montserrat Regular" w:eastAsiaTheme="minorHAnsi" w:hAnsi="Montserrat Regular" w:cs="Arial"/>
          <w:sz w:val="20"/>
          <w:szCs w:val="20"/>
          <w:lang w:eastAsia="en-US"/>
        </w:rPr>
        <w:t xml:space="preserve"> podrá adherirse a servicios que no garanticen la debida protección de los datos personales, conforme a la Ley General, Lineamientos Generales, Acuerdo General y demás disposiciones que resulten aplicables en la materia</w:t>
      </w:r>
      <w:r>
        <w:rPr>
          <w:rFonts w:ascii="Montserrat Regular" w:eastAsiaTheme="minorHAnsi" w:hAnsi="Montserrat Regular" w:cs="Arial"/>
          <w:sz w:val="20"/>
          <w:szCs w:val="20"/>
          <w:lang w:eastAsia="en-US"/>
        </w:rPr>
        <w:t>.</w:t>
      </w:r>
    </w:p>
    <w:p w:rsidR="00BF3BE8" w:rsidRDefault="00BF3BE8" w:rsidP="00BF3BE8">
      <w:pPr>
        <w:spacing w:line="360" w:lineRule="auto"/>
        <w:jc w:val="both"/>
        <w:rPr>
          <w:rFonts w:ascii="Montserrat Regular" w:eastAsiaTheme="minorHAnsi" w:hAnsi="Montserrat Regular" w:cs="Arial"/>
          <w:sz w:val="20"/>
          <w:szCs w:val="20"/>
          <w:lang w:eastAsia="en-US"/>
        </w:rPr>
      </w:pPr>
    </w:p>
    <w:p w:rsidR="00BF3BE8" w:rsidRDefault="00BF3BE8" w:rsidP="00BF3BE8">
      <w:pPr>
        <w:spacing w:line="360" w:lineRule="auto"/>
        <w:jc w:val="both"/>
        <w:rPr>
          <w:rFonts w:ascii="Montserrat Regular" w:eastAsiaTheme="minorHAnsi" w:hAnsi="Montserrat Regular" w:cs="Arial"/>
          <w:sz w:val="20"/>
          <w:szCs w:val="20"/>
          <w:lang w:eastAsia="en-US"/>
        </w:rPr>
      </w:pPr>
      <w:r w:rsidRPr="004918BB">
        <w:rPr>
          <w:rFonts w:ascii="Montserrat Regular" w:eastAsiaTheme="minorHAnsi" w:hAnsi="Montserrat Regular" w:cs="Arial"/>
          <w:sz w:val="20"/>
          <w:szCs w:val="20"/>
          <w:lang w:eastAsia="en-US"/>
        </w:rPr>
        <w:t xml:space="preserve">Es importante referir que, de conformidad con lo estipulado en el artículo 111 de los Lineamientos Generales, los proveedores de servicios de cómputo en la nube tendrán el carácter de encargados, por lo que la instancia que pretenda contratar sus servicios deberá verificar el cumplimiento de lo estipulado en el capítulo de este programa denominado “Remisión de datos personales”; es decir, </w:t>
      </w:r>
      <w:r w:rsidRPr="004918BB">
        <w:rPr>
          <w:rFonts w:ascii="Montserrat Regular" w:eastAsiaTheme="minorHAnsi" w:hAnsi="Montserrat Regular" w:cs="Arial"/>
          <w:sz w:val="20"/>
          <w:szCs w:val="20"/>
          <w:lang w:eastAsia="en-US"/>
        </w:rPr>
        <w:lastRenderedPageBreak/>
        <w:t>además de observar las obligaciones señaladas, deberá incluir en el contrato o instrumento jurídico las obligaciones generales de cualquier encargado, las cuales son:</w:t>
      </w:r>
    </w:p>
    <w:p w:rsidR="00BF3BE8" w:rsidRPr="007A18B2" w:rsidRDefault="00BF3BE8" w:rsidP="00BF3BE8">
      <w:pPr>
        <w:spacing w:line="360" w:lineRule="auto"/>
        <w:jc w:val="both"/>
        <w:rPr>
          <w:rFonts w:ascii="Montserrat Regular" w:eastAsiaTheme="minorHAnsi" w:hAnsi="Montserrat Regular" w:cs="Arial"/>
          <w:sz w:val="20"/>
          <w:szCs w:val="20"/>
          <w:lang w:eastAsia="en-US"/>
        </w:rPr>
      </w:pPr>
    </w:p>
    <w:p w:rsidR="00BF3BE8" w:rsidRDefault="00BF3BE8" w:rsidP="00BF3BE8">
      <w:pPr>
        <w:pStyle w:val="Prrafodelista"/>
        <w:numPr>
          <w:ilvl w:val="0"/>
          <w:numId w:val="34"/>
        </w:numPr>
        <w:autoSpaceDE w:val="0"/>
        <w:autoSpaceDN w:val="0"/>
        <w:adjustRightInd w:val="0"/>
        <w:spacing w:after="81" w:line="360" w:lineRule="auto"/>
        <w:jc w:val="both"/>
        <w:rPr>
          <w:rFonts w:ascii="Montserrat Regular" w:hAnsi="Montserrat Regular" w:cs="Arial"/>
          <w:sz w:val="20"/>
          <w:szCs w:val="20"/>
        </w:rPr>
      </w:pPr>
      <w:r w:rsidRPr="00E454EB">
        <w:rPr>
          <w:rFonts w:ascii="Montserrat Regular" w:hAnsi="Montserrat Regular" w:cs="Arial"/>
          <w:sz w:val="20"/>
          <w:szCs w:val="20"/>
        </w:rPr>
        <w:t xml:space="preserve">Realizar el tratamiento de los datos personales </w:t>
      </w:r>
      <w:r>
        <w:rPr>
          <w:rFonts w:ascii="Montserrat Regular" w:hAnsi="Montserrat Regular" w:cs="Arial"/>
          <w:sz w:val="20"/>
          <w:szCs w:val="20"/>
        </w:rPr>
        <w:t xml:space="preserve">conforme a la normativa del INC </w:t>
      </w:r>
      <w:r w:rsidRPr="00E454EB">
        <w:rPr>
          <w:rFonts w:ascii="Montserrat Regular" w:hAnsi="Montserrat Regular" w:cs="Arial"/>
          <w:sz w:val="20"/>
          <w:szCs w:val="20"/>
        </w:rPr>
        <w:t xml:space="preserve">y a las instrucciones que, en su caso, se indiquen en el contrato o instrumento jurídico respectivo. </w:t>
      </w:r>
    </w:p>
    <w:p w:rsidR="00BF3BE8" w:rsidRDefault="00BF3BE8" w:rsidP="00BF3BE8">
      <w:pPr>
        <w:pStyle w:val="Prrafodelista"/>
        <w:autoSpaceDE w:val="0"/>
        <w:autoSpaceDN w:val="0"/>
        <w:adjustRightInd w:val="0"/>
        <w:spacing w:after="81" w:line="360" w:lineRule="auto"/>
        <w:jc w:val="both"/>
        <w:rPr>
          <w:rFonts w:ascii="Montserrat Regular" w:hAnsi="Montserrat Regular" w:cs="Arial"/>
          <w:sz w:val="20"/>
          <w:szCs w:val="20"/>
        </w:rPr>
      </w:pPr>
    </w:p>
    <w:p w:rsidR="00BF3BE8" w:rsidRPr="003D4D36" w:rsidRDefault="00BF3BE8" w:rsidP="00BF3BE8">
      <w:pPr>
        <w:pStyle w:val="Prrafodelista"/>
        <w:numPr>
          <w:ilvl w:val="0"/>
          <w:numId w:val="34"/>
        </w:numPr>
        <w:autoSpaceDE w:val="0"/>
        <w:autoSpaceDN w:val="0"/>
        <w:adjustRightInd w:val="0"/>
        <w:spacing w:after="81" w:line="360" w:lineRule="auto"/>
        <w:jc w:val="both"/>
        <w:rPr>
          <w:rFonts w:ascii="Montserrat Regular" w:hAnsi="Montserrat Regular" w:cs="Arial"/>
          <w:sz w:val="20"/>
          <w:szCs w:val="20"/>
        </w:rPr>
      </w:pPr>
      <w:r>
        <w:rPr>
          <w:rFonts w:ascii="Montserrat Regular" w:hAnsi="Montserrat Regular" w:cs="Arial"/>
          <w:sz w:val="20"/>
          <w:szCs w:val="20"/>
          <w:lang w:val="es-ES_tradnl"/>
        </w:rPr>
        <w:t>No</w:t>
      </w:r>
      <w:r w:rsidRPr="00E454EB">
        <w:rPr>
          <w:rFonts w:ascii="Montserrat Regular" w:hAnsi="Montserrat Regular" w:cs="Arial"/>
          <w:sz w:val="20"/>
          <w:szCs w:val="20"/>
          <w:lang w:val="es-ES_tradnl"/>
        </w:rPr>
        <w:t xml:space="preserve"> tratar los datos personales para finalidades distintas a las esta</w:t>
      </w:r>
      <w:r>
        <w:rPr>
          <w:rFonts w:ascii="Montserrat Regular" w:hAnsi="Montserrat Regular" w:cs="Arial"/>
          <w:sz w:val="20"/>
          <w:szCs w:val="20"/>
          <w:lang w:val="es-ES_tradnl"/>
        </w:rPr>
        <w:t>blecidas en la normativa del INC</w:t>
      </w:r>
      <w:r w:rsidRPr="00E454EB">
        <w:rPr>
          <w:rFonts w:ascii="Montserrat Regular" w:hAnsi="Montserrat Regular" w:cs="Arial"/>
          <w:sz w:val="20"/>
          <w:szCs w:val="20"/>
          <w:lang w:val="es-ES_tradnl"/>
        </w:rPr>
        <w:t xml:space="preserve"> y de lo instruido en el contrato o i</w:t>
      </w:r>
      <w:r>
        <w:rPr>
          <w:rFonts w:ascii="Montserrat Regular" w:hAnsi="Montserrat Regular" w:cs="Arial"/>
          <w:sz w:val="20"/>
          <w:szCs w:val="20"/>
          <w:lang w:val="es-ES_tradnl"/>
        </w:rPr>
        <w:t>nstrumento jurídico respectivo.</w:t>
      </w:r>
    </w:p>
    <w:p w:rsidR="00BF3BE8" w:rsidRPr="003D4D36" w:rsidRDefault="00BF3BE8" w:rsidP="00BF3BE8">
      <w:pPr>
        <w:pStyle w:val="Prrafodelista"/>
        <w:spacing w:line="360" w:lineRule="auto"/>
        <w:rPr>
          <w:rFonts w:ascii="Montserrat Regular" w:hAnsi="Montserrat Regular" w:cs="Arial"/>
          <w:sz w:val="20"/>
          <w:szCs w:val="20"/>
          <w:lang w:val="es-ES_tradnl"/>
        </w:rPr>
      </w:pPr>
    </w:p>
    <w:p w:rsidR="00BF3BE8" w:rsidRPr="003D4D36" w:rsidRDefault="00BF3BE8" w:rsidP="00BF3BE8">
      <w:pPr>
        <w:pStyle w:val="Prrafodelista"/>
        <w:numPr>
          <w:ilvl w:val="0"/>
          <w:numId w:val="34"/>
        </w:numPr>
        <w:autoSpaceDE w:val="0"/>
        <w:autoSpaceDN w:val="0"/>
        <w:adjustRightInd w:val="0"/>
        <w:spacing w:after="81" w:line="360" w:lineRule="auto"/>
        <w:jc w:val="both"/>
        <w:rPr>
          <w:rFonts w:ascii="Montserrat Regular" w:hAnsi="Montserrat Regular" w:cs="Arial"/>
          <w:sz w:val="20"/>
          <w:szCs w:val="20"/>
        </w:rPr>
      </w:pPr>
      <w:r w:rsidRPr="003D4D36">
        <w:rPr>
          <w:rFonts w:ascii="Montserrat Regular" w:hAnsi="Montserrat Regular" w:cs="Arial"/>
          <w:sz w:val="20"/>
          <w:szCs w:val="20"/>
          <w:lang w:val="es-ES_tradnl"/>
        </w:rPr>
        <w:t xml:space="preserve"> Implementar medidas de seguridad </w:t>
      </w:r>
      <w:r>
        <w:rPr>
          <w:rFonts w:ascii="Montserrat Regular" w:hAnsi="Montserrat Regular" w:cs="Arial"/>
          <w:sz w:val="20"/>
          <w:szCs w:val="20"/>
          <w:lang w:val="es-ES_tradnl"/>
        </w:rPr>
        <w:t>para la protección de los datos personales.</w:t>
      </w:r>
    </w:p>
    <w:p w:rsidR="00BF3BE8" w:rsidRPr="003D4D36" w:rsidRDefault="00BF3BE8" w:rsidP="00BF3BE8">
      <w:pPr>
        <w:pStyle w:val="Prrafodelista"/>
        <w:spacing w:line="360" w:lineRule="auto"/>
        <w:rPr>
          <w:rFonts w:ascii="Montserrat Regular" w:hAnsi="Montserrat Regular" w:cs="Arial"/>
          <w:sz w:val="20"/>
          <w:szCs w:val="20"/>
          <w:lang w:val="es-ES_tradnl"/>
        </w:rPr>
      </w:pPr>
    </w:p>
    <w:p w:rsidR="00BF3BE8" w:rsidRPr="003D4D36" w:rsidRDefault="00BF3BE8" w:rsidP="00BF3BE8">
      <w:pPr>
        <w:pStyle w:val="Prrafodelista"/>
        <w:numPr>
          <w:ilvl w:val="0"/>
          <w:numId w:val="34"/>
        </w:numPr>
        <w:autoSpaceDE w:val="0"/>
        <w:autoSpaceDN w:val="0"/>
        <w:adjustRightInd w:val="0"/>
        <w:spacing w:after="81" w:line="360" w:lineRule="auto"/>
        <w:jc w:val="both"/>
        <w:rPr>
          <w:rFonts w:ascii="Montserrat Regular" w:hAnsi="Montserrat Regular" w:cs="Arial"/>
          <w:sz w:val="20"/>
          <w:szCs w:val="20"/>
        </w:rPr>
      </w:pPr>
      <w:r w:rsidRPr="003D4D36">
        <w:rPr>
          <w:rFonts w:ascii="Montserrat Regular" w:hAnsi="Montserrat Regular" w:cs="Arial"/>
          <w:sz w:val="20"/>
          <w:szCs w:val="20"/>
          <w:lang w:val="es-ES_tradnl"/>
        </w:rPr>
        <w:t xml:space="preserve">Guardar confidencialidad respecto de los datos personales tratados. </w:t>
      </w:r>
    </w:p>
    <w:p w:rsidR="00BF3BE8" w:rsidRPr="004918BB" w:rsidRDefault="00BF3BE8" w:rsidP="00BF3BE8">
      <w:pPr>
        <w:spacing w:line="360" w:lineRule="auto"/>
        <w:jc w:val="both"/>
        <w:rPr>
          <w:rFonts w:ascii="Montserrat Regular" w:eastAsiaTheme="minorHAnsi" w:hAnsi="Montserrat Regular" w:cs="Arial"/>
          <w:sz w:val="20"/>
          <w:szCs w:val="20"/>
          <w:lang w:eastAsia="en-US"/>
        </w:rPr>
      </w:pPr>
    </w:p>
    <w:p w:rsidR="00BF3BE8" w:rsidRDefault="00BF3BE8" w:rsidP="00BF3BE8">
      <w:pPr>
        <w:spacing w:line="360" w:lineRule="auto"/>
        <w:jc w:val="both"/>
        <w:rPr>
          <w:rFonts w:ascii="Montserrat Regular" w:eastAsiaTheme="minorHAnsi" w:hAnsi="Montserrat Regular" w:cs="Arial"/>
          <w:sz w:val="20"/>
          <w:szCs w:val="20"/>
          <w:lang w:eastAsia="en-US"/>
        </w:rPr>
      </w:pPr>
    </w:p>
    <w:p w:rsidR="00BF3BE8" w:rsidRDefault="00BF3BE8" w:rsidP="00BF3BE8">
      <w:pPr>
        <w:spacing w:line="360" w:lineRule="auto"/>
        <w:jc w:val="both"/>
        <w:rPr>
          <w:rFonts w:ascii="Montserrat Regular" w:eastAsiaTheme="minorHAnsi" w:hAnsi="Montserrat Regular" w:cs="Arial"/>
          <w:sz w:val="20"/>
          <w:szCs w:val="20"/>
          <w:lang w:eastAsia="en-US"/>
        </w:rPr>
      </w:pPr>
      <w:r>
        <w:rPr>
          <w:rFonts w:ascii="Montserrat Regular" w:eastAsiaTheme="minorHAnsi" w:hAnsi="Montserrat Regular" w:cs="Arial"/>
          <w:sz w:val="20"/>
          <w:szCs w:val="20"/>
          <w:lang w:eastAsia="en-US"/>
        </w:rPr>
        <w:t xml:space="preserve"> </w:t>
      </w: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Pr="003D4D36" w:rsidRDefault="00BF3BE8" w:rsidP="00BF3BE8">
      <w:pPr>
        <w:spacing w:line="360" w:lineRule="auto"/>
        <w:rPr>
          <w:rFonts w:ascii="Montserrat Regular" w:eastAsiaTheme="minorHAnsi" w:hAnsi="Montserrat Regular" w:cs="Arial"/>
          <w:sz w:val="20"/>
          <w:szCs w:val="20"/>
          <w:lang w:eastAsia="en-US"/>
        </w:rPr>
      </w:pPr>
    </w:p>
    <w:p w:rsidR="00BF3BE8" w:rsidRDefault="00BF3BE8" w:rsidP="00BF3BE8">
      <w:pPr>
        <w:spacing w:line="360" w:lineRule="auto"/>
        <w:rPr>
          <w:rFonts w:ascii="Montserrat Regular" w:eastAsiaTheme="minorHAnsi" w:hAnsi="Montserrat Regular" w:cs="Arial"/>
          <w:sz w:val="20"/>
          <w:szCs w:val="20"/>
          <w:lang w:eastAsia="en-US"/>
        </w:rPr>
      </w:pPr>
    </w:p>
    <w:p w:rsidR="00931B22" w:rsidRDefault="00931B22" w:rsidP="00BF3BE8">
      <w:pPr>
        <w:tabs>
          <w:tab w:val="left" w:pos="900"/>
        </w:tabs>
        <w:spacing w:line="360" w:lineRule="auto"/>
        <w:rPr>
          <w:rFonts w:ascii="Montserrat Regular" w:eastAsiaTheme="minorHAnsi" w:hAnsi="Montserrat Regular" w:cs="Arial"/>
          <w:sz w:val="20"/>
          <w:szCs w:val="20"/>
          <w:lang w:eastAsia="en-US"/>
        </w:rPr>
        <w:sectPr w:rsidR="00931B22" w:rsidSect="007111BD">
          <w:pgSz w:w="12240" w:h="15840"/>
          <w:pgMar w:top="2552" w:right="1134" w:bottom="1985" w:left="1134" w:header="709" w:footer="709" w:gutter="0"/>
          <w:cols w:space="708"/>
          <w:docGrid w:linePitch="360"/>
        </w:sectPr>
      </w:pPr>
    </w:p>
    <w:p w:rsidR="00BF3BE8" w:rsidRPr="007A18B2" w:rsidRDefault="00BF3BE8" w:rsidP="00BF3BE8">
      <w:pPr>
        <w:pStyle w:val="Ttulo1"/>
        <w:spacing w:line="360" w:lineRule="auto"/>
        <w:jc w:val="both"/>
        <w:rPr>
          <w:rFonts w:ascii="Montserrat SemiBold" w:eastAsia="MS Mincho" w:hAnsi="Montserrat SemiBold" w:cs="Arial"/>
          <w:color w:val="0033CC"/>
          <w:lang w:val="es-MX" w:eastAsia="en-US"/>
        </w:rPr>
      </w:pPr>
      <w:bookmarkStart w:id="10" w:name="_Toc107229376"/>
      <w:r w:rsidRPr="007A18B2">
        <w:rPr>
          <w:rFonts w:ascii="Montserrat SemiBold" w:eastAsia="MS Mincho" w:hAnsi="Montserrat SemiBold" w:cs="Arial"/>
          <w:color w:val="0033CC"/>
          <w:lang w:val="es-MX" w:eastAsia="en-US"/>
        </w:rPr>
        <w:lastRenderedPageBreak/>
        <w:t>XI. PORTABILIDAD DE DATOS PERSONALES</w:t>
      </w:r>
      <w:bookmarkEnd w:id="10"/>
    </w:p>
    <w:p w:rsidR="00BF3BE8" w:rsidRPr="00E72F65" w:rsidRDefault="00BF3BE8" w:rsidP="00BF3BE8">
      <w:pPr>
        <w:autoSpaceDE w:val="0"/>
        <w:autoSpaceDN w:val="0"/>
        <w:adjustRightInd w:val="0"/>
        <w:spacing w:line="360" w:lineRule="auto"/>
        <w:jc w:val="both"/>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jc w:val="both"/>
        <w:rPr>
          <w:rFonts w:ascii="Montserrat Regular" w:eastAsiaTheme="minorHAnsi" w:hAnsi="Montserrat Regular" w:cs="Arial"/>
          <w:sz w:val="20"/>
          <w:szCs w:val="20"/>
          <w:lang w:eastAsia="en-US"/>
        </w:rPr>
      </w:pPr>
      <w:r w:rsidRPr="003D4D36">
        <w:rPr>
          <w:rFonts w:ascii="Montserrat Regular" w:eastAsiaTheme="minorHAnsi" w:hAnsi="Montserrat Regular" w:cs="Arial"/>
          <w:sz w:val="20"/>
          <w:szCs w:val="20"/>
          <w:lang w:eastAsia="en-US"/>
        </w:rPr>
        <w:t>La portabilidad constituye un derecho de los titulares que tiene por objeto la reutilización de sus datos personales.</w:t>
      </w:r>
      <w:r>
        <w:rPr>
          <w:rFonts w:ascii="Montserrat Regular" w:eastAsiaTheme="minorHAnsi" w:hAnsi="Montserrat Regular" w:cs="Arial"/>
          <w:sz w:val="20"/>
          <w:szCs w:val="20"/>
          <w:lang w:eastAsia="en-US"/>
        </w:rPr>
        <w:tab/>
      </w:r>
    </w:p>
    <w:p w:rsidR="00BF3BE8" w:rsidRDefault="00BF3BE8" w:rsidP="00BF3BE8">
      <w:pPr>
        <w:tabs>
          <w:tab w:val="left" w:pos="900"/>
        </w:tabs>
        <w:spacing w:line="360" w:lineRule="auto"/>
        <w:jc w:val="both"/>
        <w:rPr>
          <w:rFonts w:ascii="Montserrat Regular" w:eastAsiaTheme="minorHAnsi" w:hAnsi="Montserrat Regular" w:cs="Arial"/>
          <w:sz w:val="20"/>
          <w:szCs w:val="20"/>
          <w:lang w:eastAsia="en-US"/>
        </w:rPr>
      </w:pPr>
    </w:p>
    <w:p w:rsidR="00BF3BE8" w:rsidRDefault="00BF3BE8" w:rsidP="00BF3BE8">
      <w:pPr>
        <w:autoSpaceDE w:val="0"/>
        <w:autoSpaceDN w:val="0"/>
        <w:adjustRightInd w:val="0"/>
        <w:spacing w:line="360" w:lineRule="auto"/>
        <w:jc w:val="both"/>
        <w:rPr>
          <w:rFonts w:ascii="Montserrat Regular" w:eastAsiaTheme="minorHAnsi" w:hAnsi="Montserrat Regular" w:cs="Arial"/>
          <w:sz w:val="20"/>
          <w:szCs w:val="20"/>
          <w:lang w:eastAsia="en-US"/>
        </w:rPr>
      </w:pPr>
      <w:r w:rsidRPr="00FC38E5">
        <w:rPr>
          <w:rFonts w:ascii="Montserrat Regular" w:eastAsiaTheme="minorHAnsi" w:hAnsi="Montserrat Regular" w:cs="Arial"/>
          <w:sz w:val="20"/>
          <w:szCs w:val="20"/>
          <w:lang w:eastAsia="en-US"/>
        </w:rPr>
        <w:t xml:space="preserve">A través del ejercicio de la portabilidad, los titulares pueden recibir los datos personales que han proporcionado a un responsable y transmitirlos a otro responsable, siempre y cuando los datos personales se encuentren en un formato estructurado, de uso común y lectura mecánica. </w:t>
      </w:r>
    </w:p>
    <w:p w:rsidR="00BF3BE8" w:rsidRPr="00FC38E5" w:rsidRDefault="00BF3BE8" w:rsidP="00BF3BE8">
      <w:pPr>
        <w:autoSpaceDE w:val="0"/>
        <w:autoSpaceDN w:val="0"/>
        <w:adjustRightInd w:val="0"/>
        <w:spacing w:line="360" w:lineRule="auto"/>
        <w:jc w:val="both"/>
        <w:rPr>
          <w:rFonts w:ascii="Montserrat Regular" w:eastAsiaTheme="minorHAnsi" w:hAnsi="Montserrat Regular" w:cs="Arial"/>
          <w:sz w:val="20"/>
          <w:szCs w:val="20"/>
          <w:lang w:eastAsia="en-US"/>
        </w:rPr>
      </w:pPr>
      <w:r>
        <w:rPr>
          <w:rFonts w:ascii="Montserrat Regular" w:eastAsiaTheme="minorHAnsi" w:hAnsi="Montserrat Regular" w:cs="Arial"/>
          <w:noProof/>
          <w:sz w:val="20"/>
          <w:szCs w:val="20"/>
          <w:lang w:val="es-MX" w:eastAsia="es-MX"/>
        </w:rPr>
        <w:drawing>
          <wp:anchor distT="0" distB="0" distL="114300" distR="114300" simplePos="0" relativeHeight="251649536" behindDoc="0" locked="0" layoutInCell="1" allowOverlap="1" wp14:anchorId="6E4C333D" wp14:editId="7C56AF1B">
            <wp:simplePos x="0" y="0"/>
            <wp:positionH relativeFrom="column">
              <wp:posOffset>737235</wp:posOffset>
            </wp:positionH>
            <wp:positionV relativeFrom="paragraph">
              <wp:posOffset>6985</wp:posOffset>
            </wp:positionV>
            <wp:extent cx="4857750" cy="2105025"/>
            <wp:effectExtent l="19050" t="0" r="19050" b="0"/>
            <wp:wrapThrough wrapText="bothSides">
              <wp:wrapPolygon edited="0">
                <wp:start x="0" y="6451"/>
                <wp:lineTo x="-85" y="7037"/>
                <wp:lineTo x="-85" y="14465"/>
                <wp:lineTo x="0" y="15052"/>
                <wp:lineTo x="21600" y="15052"/>
                <wp:lineTo x="21600" y="6451"/>
                <wp:lineTo x="0" y="6451"/>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r>
        <w:rPr>
          <w:rFonts w:ascii="Montserrat Regular" w:eastAsiaTheme="minorHAnsi" w:hAnsi="Montserrat Regular" w:cs="Arial"/>
          <w:sz w:val="20"/>
          <w:szCs w:val="20"/>
          <w:lang w:eastAsia="en-US"/>
        </w:rPr>
        <w:tab/>
      </w: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rPr>
          <w:rFonts w:ascii="Montserrat Regular" w:eastAsiaTheme="minorHAnsi" w:hAnsi="Montserrat Regular" w:cs="Arial"/>
          <w:sz w:val="20"/>
          <w:szCs w:val="20"/>
          <w:lang w:eastAsia="en-US"/>
        </w:rPr>
      </w:pPr>
    </w:p>
    <w:p w:rsidR="00BF3BE8" w:rsidRDefault="00BF3BE8" w:rsidP="00BF3BE8">
      <w:pPr>
        <w:tabs>
          <w:tab w:val="left" w:pos="900"/>
        </w:tabs>
        <w:spacing w:line="360" w:lineRule="auto"/>
        <w:jc w:val="both"/>
        <w:rPr>
          <w:rFonts w:ascii="Montserrat Regular" w:eastAsiaTheme="minorHAnsi" w:hAnsi="Montserrat Regular" w:cs="Arial"/>
          <w:sz w:val="20"/>
          <w:szCs w:val="20"/>
          <w:lang w:eastAsia="en-US"/>
        </w:rPr>
      </w:pPr>
      <w:r w:rsidRPr="000E6F5E">
        <w:rPr>
          <w:rFonts w:ascii="Montserrat Regular" w:eastAsiaTheme="minorHAnsi" w:hAnsi="Montserrat Regular" w:cs="Arial"/>
          <w:sz w:val="20"/>
          <w:szCs w:val="20"/>
          <w:lang w:eastAsia="en-US"/>
        </w:rPr>
        <w:t>En términos de lo previsto en el artículo 57 de la Ley General, el titular podrá ejercer el derecho de portabilidad cuando el tratamiento de los datos personales cuente con las características siguientes:</w:t>
      </w:r>
    </w:p>
    <w:p w:rsidR="00BF3BE8" w:rsidRPr="000E6F5E" w:rsidRDefault="00BF3BE8" w:rsidP="00BF3BE8">
      <w:pPr>
        <w:autoSpaceDE w:val="0"/>
        <w:autoSpaceDN w:val="0"/>
        <w:adjustRightInd w:val="0"/>
        <w:spacing w:line="360" w:lineRule="auto"/>
        <w:rPr>
          <w:rFonts w:ascii="Verdana" w:hAnsi="Verdana" w:cs="Verdana"/>
          <w:color w:val="000000"/>
          <w:lang w:val="es-MX"/>
        </w:rPr>
      </w:pPr>
    </w:p>
    <w:p w:rsidR="00BF3BE8" w:rsidRDefault="00BF3BE8" w:rsidP="00BF3BE8">
      <w:pPr>
        <w:pStyle w:val="Prrafodelista"/>
        <w:numPr>
          <w:ilvl w:val="0"/>
          <w:numId w:val="35"/>
        </w:numPr>
        <w:autoSpaceDE w:val="0"/>
        <w:autoSpaceDN w:val="0"/>
        <w:adjustRightInd w:val="0"/>
        <w:spacing w:after="79" w:line="360" w:lineRule="auto"/>
        <w:rPr>
          <w:rFonts w:ascii="Montserrat Regular" w:hAnsi="Montserrat Regular" w:cs="Arial"/>
          <w:sz w:val="20"/>
          <w:szCs w:val="20"/>
          <w:lang w:val="es-ES_tradnl"/>
        </w:rPr>
      </w:pPr>
      <w:r w:rsidRPr="000E6F5E">
        <w:rPr>
          <w:rFonts w:ascii="Montserrat Regular" w:hAnsi="Montserrat Regular" w:cs="Arial"/>
          <w:sz w:val="20"/>
          <w:szCs w:val="20"/>
          <w:lang w:val="es-ES_tradnl"/>
        </w:rPr>
        <w:t xml:space="preserve">Se realice vía electrónica; </w:t>
      </w:r>
    </w:p>
    <w:p w:rsidR="00BF3BE8" w:rsidRPr="007A18B2" w:rsidRDefault="00BF3BE8" w:rsidP="00BF3BE8">
      <w:pPr>
        <w:pStyle w:val="Prrafodelista"/>
        <w:autoSpaceDE w:val="0"/>
        <w:autoSpaceDN w:val="0"/>
        <w:adjustRightInd w:val="0"/>
        <w:spacing w:after="79" w:line="360" w:lineRule="auto"/>
        <w:rPr>
          <w:rFonts w:ascii="Montserrat Regular" w:hAnsi="Montserrat Regular" w:cs="Arial"/>
          <w:sz w:val="20"/>
          <w:szCs w:val="20"/>
          <w:lang w:val="es-ES_tradnl"/>
        </w:rPr>
      </w:pPr>
    </w:p>
    <w:p w:rsidR="00BF3BE8" w:rsidRDefault="00BF3BE8" w:rsidP="00BF3BE8">
      <w:pPr>
        <w:pStyle w:val="Prrafodelista"/>
        <w:numPr>
          <w:ilvl w:val="0"/>
          <w:numId w:val="35"/>
        </w:numPr>
        <w:autoSpaceDE w:val="0"/>
        <w:autoSpaceDN w:val="0"/>
        <w:adjustRightInd w:val="0"/>
        <w:spacing w:line="360" w:lineRule="auto"/>
        <w:rPr>
          <w:rFonts w:ascii="Montserrat Regular" w:hAnsi="Montserrat Regular" w:cs="Arial"/>
          <w:sz w:val="20"/>
          <w:szCs w:val="20"/>
          <w:lang w:val="es-ES_tradnl"/>
        </w:rPr>
      </w:pPr>
      <w:r w:rsidRPr="000E6F5E">
        <w:rPr>
          <w:rFonts w:ascii="Montserrat Regular" w:hAnsi="Montserrat Regular" w:cs="Arial"/>
          <w:sz w:val="20"/>
          <w:szCs w:val="20"/>
          <w:lang w:val="es-ES_tradnl"/>
        </w:rPr>
        <w:t xml:space="preserve">Tenga un formato estructurado y comúnmente utilizado; y </w:t>
      </w:r>
    </w:p>
    <w:p w:rsidR="00BF3BE8" w:rsidRPr="007A18B2" w:rsidRDefault="00BF3BE8" w:rsidP="00BF3BE8">
      <w:pPr>
        <w:pStyle w:val="Prrafodelista"/>
        <w:rPr>
          <w:rFonts w:ascii="Montserrat Regular" w:hAnsi="Montserrat Regular" w:cs="Arial"/>
          <w:sz w:val="20"/>
          <w:szCs w:val="20"/>
          <w:lang w:val="es-ES_tradnl"/>
        </w:rPr>
      </w:pPr>
    </w:p>
    <w:p w:rsidR="00BF3BE8" w:rsidRPr="007A18B2" w:rsidRDefault="00BF3BE8" w:rsidP="00BF3BE8">
      <w:pPr>
        <w:pStyle w:val="Prrafodelista"/>
        <w:autoSpaceDE w:val="0"/>
        <w:autoSpaceDN w:val="0"/>
        <w:adjustRightInd w:val="0"/>
        <w:spacing w:line="360" w:lineRule="auto"/>
        <w:rPr>
          <w:rFonts w:ascii="Montserrat Regular" w:hAnsi="Montserrat Regular" w:cs="Arial"/>
          <w:sz w:val="20"/>
          <w:szCs w:val="20"/>
          <w:lang w:val="es-ES_tradnl"/>
        </w:rPr>
      </w:pPr>
    </w:p>
    <w:p w:rsidR="00BF3BE8" w:rsidRPr="000E6F5E" w:rsidRDefault="00BF3BE8" w:rsidP="00BF3BE8">
      <w:pPr>
        <w:pStyle w:val="Prrafodelista"/>
        <w:numPr>
          <w:ilvl w:val="0"/>
          <w:numId w:val="35"/>
        </w:numPr>
        <w:autoSpaceDE w:val="0"/>
        <w:autoSpaceDN w:val="0"/>
        <w:adjustRightInd w:val="0"/>
        <w:spacing w:line="360" w:lineRule="auto"/>
        <w:rPr>
          <w:rFonts w:ascii="Montserrat Regular" w:hAnsi="Montserrat Regular" w:cs="Arial"/>
          <w:sz w:val="20"/>
          <w:szCs w:val="20"/>
          <w:lang w:val="es-ES_tradnl"/>
        </w:rPr>
      </w:pPr>
      <w:r w:rsidRPr="000E6F5E">
        <w:rPr>
          <w:rFonts w:ascii="Montserrat Regular" w:hAnsi="Montserrat Regular" w:cs="Arial"/>
          <w:sz w:val="20"/>
          <w:szCs w:val="20"/>
          <w:lang w:val="es-ES_tradnl"/>
        </w:rPr>
        <w:t xml:space="preserve">El titular hubiere proporcionado directamente al CJF sus datos personales de forma activa y consciente </w:t>
      </w:r>
    </w:p>
    <w:p w:rsidR="00BF3BE8" w:rsidRPr="000E6F5E" w:rsidRDefault="00BF3BE8" w:rsidP="00BF3BE8">
      <w:pPr>
        <w:pStyle w:val="Prrafodelista"/>
        <w:autoSpaceDE w:val="0"/>
        <w:autoSpaceDN w:val="0"/>
        <w:adjustRightInd w:val="0"/>
        <w:spacing w:line="360" w:lineRule="auto"/>
        <w:rPr>
          <w:rFonts w:ascii="Montserrat Regular" w:hAnsi="Montserrat Regular" w:cs="Arial"/>
          <w:sz w:val="20"/>
          <w:szCs w:val="20"/>
          <w:lang w:val="es-ES_tradnl"/>
        </w:rPr>
      </w:pPr>
    </w:p>
    <w:p w:rsidR="00BF3BE8" w:rsidRDefault="00BF3BE8" w:rsidP="00BF3BE8">
      <w:pPr>
        <w:tabs>
          <w:tab w:val="left" w:pos="900"/>
        </w:tabs>
        <w:spacing w:line="360" w:lineRule="auto"/>
        <w:jc w:val="both"/>
        <w:rPr>
          <w:rFonts w:ascii="Montserrat Regular" w:eastAsiaTheme="minorHAnsi" w:hAnsi="Montserrat Regular" w:cs="Arial"/>
          <w:sz w:val="20"/>
          <w:szCs w:val="20"/>
          <w:lang w:eastAsia="en-US"/>
        </w:rPr>
      </w:pPr>
      <w:r>
        <w:rPr>
          <w:rFonts w:ascii="Montserrat Regular" w:eastAsiaTheme="minorHAnsi" w:hAnsi="Montserrat Regular" w:cs="Arial"/>
          <w:sz w:val="20"/>
          <w:szCs w:val="20"/>
          <w:lang w:eastAsia="en-US"/>
        </w:rPr>
        <w:lastRenderedPageBreak/>
        <w:t xml:space="preserve">Cuando se  actualicen los supuestos, el </w:t>
      </w:r>
      <w:r w:rsidRPr="000E6F5E">
        <w:rPr>
          <w:rFonts w:ascii="Montserrat Regular" w:eastAsiaTheme="minorHAnsi" w:hAnsi="Montserrat Regular" w:cs="Arial"/>
          <w:sz w:val="20"/>
          <w:szCs w:val="20"/>
          <w:lang w:eastAsia="en-US"/>
        </w:rPr>
        <w:t>titular tendrá derecho a transmitir sus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rsidR="00BF3BE8" w:rsidRDefault="00BF3BE8" w:rsidP="00BF3BE8">
      <w:pPr>
        <w:tabs>
          <w:tab w:val="left" w:pos="900"/>
        </w:tabs>
        <w:spacing w:line="360" w:lineRule="auto"/>
        <w:jc w:val="both"/>
        <w:rPr>
          <w:rFonts w:ascii="Montserrat Regular" w:eastAsiaTheme="minorHAnsi" w:hAnsi="Montserrat Regular" w:cs="Arial"/>
          <w:sz w:val="20"/>
          <w:szCs w:val="20"/>
          <w:lang w:eastAsia="en-US"/>
        </w:rPr>
      </w:pPr>
    </w:p>
    <w:p w:rsidR="00BF3BE8" w:rsidRDefault="00BF3BE8" w:rsidP="00BF3BE8">
      <w:pPr>
        <w:pStyle w:val="Prrafodelista"/>
        <w:numPr>
          <w:ilvl w:val="0"/>
          <w:numId w:val="20"/>
        </w:numPr>
        <w:tabs>
          <w:tab w:val="left" w:pos="900"/>
        </w:tabs>
        <w:spacing w:line="360" w:lineRule="auto"/>
        <w:jc w:val="both"/>
        <w:rPr>
          <w:rFonts w:ascii="Montserrat SemiBold" w:eastAsiaTheme="majorEastAsia" w:hAnsi="Montserrat SemiBold" w:cstheme="majorBidi"/>
          <w:bCs/>
          <w:sz w:val="20"/>
          <w:szCs w:val="20"/>
          <w:lang w:val="es-ES_tradnl" w:eastAsia="es-ES"/>
        </w:rPr>
      </w:pPr>
      <w:r w:rsidRPr="000E6F5E">
        <w:rPr>
          <w:rFonts w:ascii="Montserrat SemiBold" w:eastAsiaTheme="majorEastAsia" w:hAnsi="Montserrat SemiBold" w:cstheme="majorBidi"/>
          <w:bCs/>
          <w:sz w:val="20"/>
          <w:szCs w:val="20"/>
          <w:lang w:val="es-ES_tradnl" w:eastAsia="es-ES"/>
        </w:rPr>
        <w:t>Tramite del ejercicio de Portabilidad.</w:t>
      </w:r>
    </w:p>
    <w:p w:rsidR="00BF3BE8" w:rsidRPr="000E6F5E" w:rsidRDefault="00BF3BE8" w:rsidP="00BF3BE8">
      <w:pPr>
        <w:tabs>
          <w:tab w:val="left" w:pos="900"/>
        </w:tabs>
        <w:spacing w:line="360" w:lineRule="auto"/>
        <w:jc w:val="both"/>
        <w:rPr>
          <w:rFonts w:ascii="Montserrat SemiBold" w:eastAsiaTheme="majorEastAsia" w:hAnsi="Montserrat SemiBold" w:cstheme="majorBidi"/>
          <w:bCs/>
          <w:sz w:val="20"/>
          <w:szCs w:val="20"/>
        </w:rPr>
      </w:pPr>
      <w:r w:rsidRPr="000E6F5E">
        <w:rPr>
          <w:rFonts w:ascii="Montserrat Regular" w:eastAsiaTheme="minorHAnsi" w:hAnsi="Montserrat Regular" w:cs="Arial"/>
          <w:sz w:val="20"/>
          <w:szCs w:val="20"/>
          <w:lang w:eastAsia="en-US"/>
        </w:rPr>
        <w:t xml:space="preserve">De conformidad con el artículo 14 de los Lineamientos para la Portabilidad, en relación con los numerales 51, 52, octavo párrafo de la Ley General, y 27, fracción I, de dichos lineamientos, la atención de las solicitudes de </w:t>
      </w:r>
      <w:r w:rsidRPr="000E6F5E">
        <w:rPr>
          <w:rFonts w:ascii="Montserrat SemiBold" w:eastAsiaTheme="majorEastAsia" w:hAnsi="Montserrat SemiBold" w:cstheme="majorBidi"/>
          <w:bCs/>
          <w:sz w:val="20"/>
          <w:szCs w:val="20"/>
        </w:rPr>
        <w:t>portabilidad de los datos personales se realizará a través de la</w:t>
      </w:r>
      <w:r>
        <w:rPr>
          <w:rFonts w:ascii="Montserrat SemiBold" w:eastAsiaTheme="majorEastAsia" w:hAnsi="Montserrat SemiBold" w:cstheme="majorBidi"/>
          <w:bCs/>
          <w:sz w:val="20"/>
          <w:szCs w:val="20"/>
        </w:rPr>
        <w:t xml:space="preserve"> Unidad de Transparencia del INC</w:t>
      </w:r>
      <w:r w:rsidRPr="000E6F5E">
        <w:rPr>
          <w:rFonts w:ascii="Montserrat SemiBold" w:eastAsiaTheme="majorEastAsia" w:hAnsi="Montserrat SemiBold" w:cstheme="majorBidi"/>
          <w:bCs/>
          <w:sz w:val="20"/>
          <w:szCs w:val="20"/>
        </w:rPr>
        <w:t>.</w:t>
      </w:r>
    </w:p>
    <w:p w:rsidR="00BF3BE8" w:rsidRDefault="00BF3BE8" w:rsidP="00BF3BE8">
      <w:pPr>
        <w:tabs>
          <w:tab w:val="left" w:pos="900"/>
        </w:tabs>
        <w:spacing w:line="360" w:lineRule="auto"/>
        <w:jc w:val="both"/>
        <w:rPr>
          <w:rFonts w:ascii="Montserrat Regular" w:eastAsiaTheme="minorHAnsi" w:hAnsi="Montserrat Regular" w:cs="Arial"/>
          <w:sz w:val="20"/>
          <w:szCs w:val="20"/>
          <w:lang w:eastAsia="en-US"/>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pPr>
    </w:p>
    <w:p w:rsidR="00931B22" w:rsidRDefault="00931B22" w:rsidP="00BF3BE8">
      <w:pPr>
        <w:spacing w:line="360" w:lineRule="auto"/>
        <w:rPr>
          <w:rFonts w:ascii="Montserrat Regular" w:hAnsi="Montserrat Regular" w:cs="Arial" w:hint="eastAsia"/>
          <w:sz w:val="20"/>
          <w:szCs w:val="20"/>
        </w:rPr>
        <w:sectPr w:rsidR="00931B22" w:rsidSect="007111BD">
          <w:pgSz w:w="12240" w:h="15840"/>
          <w:pgMar w:top="2552" w:right="1134" w:bottom="1985" w:left="1134" w:header="709" w:footer="709" w:gutter="0"/>
          <w:cols w:space="708"/>
          <w:docGrid w:linePitch="360"/>
        </w:sectPr>
      </w:pPr>
    </w:p>
    <w:p w:rsidR="00BF3BE8" w:rsidRPr="00CA4410" w:rsidRDefault="00BF3BE8" w:rsidP="00CA4410">
      <w:pPr>
        <w:pStyle w:val="Ttulo1"/>
        <w:rPr>
          <w:rFonts w:ascii="Montserrat SemiBold" w:hAnsi="Montserrat SemiBold"/>
          <w:b w:val="0"/>
          <w:color w:val="0033CC"/>
        </w:rPr>
      </w:pPr>
      <w:bookmarkStart w:id="11" w:name="_Toc107229377"/>
      <w:r w:rsidRPr="00CA4410">
        <w:rPr>
          <w:rFonts w:ascii="Montserrat SemiBold" w:hAnsi="Montserrat SemiBold"/>
          <w:b w:val="0"/>
          <w:color w:val="0033CC"/>
          <w:lang w:val="es-MX" w:eastAsia="en-US"/>
        </w:rPr>
        <w:lastRenderedPageBreak/>
        <w:t>XI</w:t>
      </w:r>
      <w:r w:rsidR="00CA4410" w:rsidRPr="00CA4410">
        <w:rPr>
          <w:rFonts w:ascii="Montserrat SemiBold" w:hAnsi="Montserrat SemiBold"/>
          <w:b w:val="0"/>
          <w:color w:val="0033CC"/>
          <w:lang w:val="es-MX" w:eastAsia="en-US"/>
        </w:rPr>
        <w:t>I</w:t>
      </w:r>
      <w:r w:rsidRPr="00CA4410">
        <w:rPr>
          <w:rFonts w:ascii="Montserrat SemiBold" w:hAnsi="Montserrat SemiBold"/>
          <w:b w:val="0"/>
          <w:color w:val="0033CC"/>
          <w:lang w:val="es-MX" w:eastAsia="en-US"/>
        </w:rPr>
        <w:t>. CICLO DE VIDA DE LOS DATOS PERSONALES</w:t>
      </w:r>
      <w:bookmarkEnd w:id="11"/>
    </w:p>
    <w:p w:rsidR="00BF3BE8" w:rsidRDefault="00BF3BE8" w:rsidP="00BF3BE8">
      <w:pPr>
        <w:spacing w:line="276" w:lineRule="auto"/>
        <w:rPr>
          <w:rFonts w:ascii="Montserrat SemiBold" w:hAnsi="Montserrat SemiBold"/>
        </w:rPr>
      </w:pPr>
    </w:p>
    <w:p w:rsidR="00BF3BE8" w:rsidRDefault="00BF3BE8" w:rsidP="00BF3BE8">
      <w:pPr>
        <w:tabs>
          <w:tab w:val="left" w:pos="900"/>
        </w:tabs>
        <w:spacing w:line="360" w:lineRule="auto"/>
        <w:jc w:val="both"/>
        <w:rPr>
          <w:rFonts w:ascii="Montserrat Regular" w:hAnsi="Montserrat Regular" w:cs="Arial" w:hint="eastAsia"/>
          <w:sz w:val="20"/>
          <w:szCs w:val="20"/>
        </w:rPr>
      </w:pPr>
      <w:r>
        <w:rPr>
          <w:rFonts w:ascii="Montserrat Regular" w:hAnsi="Montserrat Regular" w:cs="Arial" w:hint="eastAsia"/>
          <w:sz w:val="20"/>
          <w:szCs w:val="20"/>
        </w:rPr>
        <w:t>A</w:t>
      </w:r>
      <w:r>
        <w:rPr>
          <w:rFonts w:ascii="Montserrat Regular" w:hAnsi="Montserrat Regular" w:cs="Arial"/>
          <w:sz w:val="20"/>
          <w:szCs w:val="20"/>
        </w:rPr>
        <w:t xml:space="preserve">  fin de </w:t>
      </w:r>
      <w:r w:rsidRPr="00880FFE">
        <w:rPr>
          <w:rFonts w:ascii="Montserrat Regular" w:hAnsi="Montserrat Regular" w:cs="Arial"/>
          <w:sz w:val="20"/>
          <w:szCs w:val="20"/>
        </w:rPr>
        <w:t>mantener las medidas de seguridad para la protección de los datos personales, se deberán crear políticas internas para su gestión y tratamiento que consideren el contexto en el que ocurren los tratamientos, así como el ciclo de vida de los datos personales, es decir, su obtención, uso y posterior eliminación.</w:t>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sz w:val="23"/>
          <w:szCs w:val="23"/>
        </w:rPr>
      </w:pPr>
      <w:r w:rsidRPr="00880FFE">
        <w:rPr>
          <w:rFonts w:ascii="Montserrat Regular" w:hAnsi="Montserrat Regular" w:cs="Arial"/>
          <w:sz w:val="20"/>
          <w:szCs w:val="20"/>
        </w:rPr>
        <w:t>El diseño e implementación de las políticas internas para la gestión y el tratamiento de los datos personales, se deberá incluir la identificación del ciclo de vida de los datos personales respecto de cada tratamiento que se efectúe; considerando su</w:t>
      </w:r>
      <w:r>
        <w:rPr>
          <w:sz w:val="23"/>
          <w:szCs w:val="23"/>
        </w:rPr>
        <w:t>:</w:t>
      </w:r>
    </w:p>
    <w:p w:rsidR="00BF3BE8" w:rsidRDefault="00BF3BE8" w:rsidP="00BF3BE8">
      <w:pPr>
        <w:tabs>
          <w:tab w:val="left" w:pos="900"/>
        </w:tabs>
        <w:spacing w:line="360" w:lineRule="auto"/>
        <w:jc w:val="both"/>
        <w:rPr>
          <w:sz w:val="23"/>
          <w:szCs w:val="23"/>
        </w:rPr>
      </w:pPr>
    </w:p>
    <w:p w:rsidR="00BF3BE8" w:rsidRDefault="00BF3BE8" w:rsidP="00BF3BE8">
      <w:pPr>
        <w:tabs>
          <w:tab w:val="left" w:pos="900"/>
        </w:tabs>
        <w:spacing w:line="360" w:lineRule="auto"/>
        <w:jc w:val="both"/>
        <w:rPr>
          <w:sz w:val="23"/>
          <w:szCs w:val="23"/>
        </w:rPr>
      </w:pPr>
      <w:r>
        <w:rPr>
          <w:noProof/>
          <w:sz w:val="23"/>
          <w:szCs w:val="23"/>
          <w:lang w:val="es-MX" w:eastAsia="es-MX"/>
        </w:rPr>
        <w:drawing>
          <wp:anchor distT="0" distB="0" distL="114300" distR="114300" simplePos="0" relativeHeight="251695616" behindDoc="0" locked="0" layoutInCell="1" allowOverlap="1" wp14:anchorId="24889A11" wp14:editId="278B5060">
            <wp:simplePos x="0" y="0"/>
            <wp:positionH relativeFrom="column">
              <wp:posOffset>975360</wp:posOffset>
            </wp:positionH>
            <wp:positionV relativeFrom="paragraph">
              <wp:posOffset>12065</wp:posOffset>
            </wp:positionV>
            <wp:extent cx="4905375" cy="1647825"/>
            <wp:effectExtent l="38100" t="0" r="9525" b="9525"/>
            <wp:wrapThrough wrapText="bothSides">
              <wp:wrapPolygon edited="0">
                <wp:start x="0" y="0"/>
                <wp:lineTo x="-168" y="0"/>
                <wp:lineTo x="-168" y="20227"/>
                <wp:lineTo x="5117" y="21475"/>
                <wp:lineTo x="21055" y="21475"/>
                <wp:lineTo x="21139" y="21475"/>
                <wp:lineTo x="21558" y="19977"/>
                <wp:lineTo x="21474" y="16231"/>
                <wp:lineTo x="21223" y="3995"/>
                <wp:lineTo x="21055" y="250"/>
                <wp:lineTo x="21055" y="0"/>
                <wp:lineTo x="0" y="0"/>
              </wp:wrapPolygon>
            </wp:wrapThrough>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r w:rsidRPr="00B81F61">
        <w:rPr>
          <w:rFonts w:ascii="Montserrat Regular" w:hAnsi="Montserrat Regular" w:cs="Arial"/>
          <w:sz w:val="20"/>
          <w:szCs w:val="20"/>
        </w:rPr>
        <w:t>Para definir el ciclo de vida de los datos personales, se deberá partir de las etapas que se representan en el esquema siguiente:</w:t>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r>
        <w:rPr>
          <w:rFonts w:ascii="Montserrat Regular" w:hAnsi="Montserrat Regular" w:cs="Arial"/>
          <w:noProof/>
          <w:sz w:val="20"/>
          <w:szCs w:val="20"/>
          <w:lang w:val="es-MX" w:eastAsia="es-MX"/>
        </w:rPr>
        <w:drawing>
          <wp:anchor distT="0" distB="0" distL="114300" distR="114300" simplePos="0" relativeHeight="251722240" behindDoc="1" locked="0" layoutInCell="1" allowOverlap="1" wp14:anchorId="26973051" wp14:editId="11256B2C">
            <wp:simplePos x="0" y="0"/>
            <wp:positionH relativeFrom="column">
              <wp:posOffset>861060</wp:posOffset>
            </wp:positionH>
            <wp:positionV relativeFrom="paragraph">
              <wp:posOffset>177165</wp:posOffset>
            </wp:positionV>
            <wp:extent cx="4829175" cy="2990850"/>
            <wp:effectExtent l="0" t="19050" r="0" b="19050"/>
            <wp:wrapNone/>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sectPr w:rsidR="00931B22" w:rsidSect="007111BD">
          <w:pgSz w:w="12240" w:h="15840"/>
          <w:pgMar w:top="2552" w:right="1134" w:bottom="1985" w:left="1134" w:header="709" w:footer="709" w:gutter="0"/>
          <w:cols w:space="708"/>
          <w:docGrid w:linePitch="360"/>
        </w:sectPr>
      </w:pPr>
    </w:p>
    <w:p w:rsidR="00BF3BE8" w:rsidRPr="007A18B2" w:rsidRDefault="00BF3BE8" w:rsidP="00931B22">
      <w:pPr>
        <w:pStyle w:val="Ttulo1"/>
        <w:spacing w:before="0" w:line="276" w:lineRule="auto"/>
        <w:jc w:val="both"/>
        <w:rPr>
          <w:rFonts w:ascii="Montserrat SemiBold" w:eastAsia="MS Mincho" w:hAnsi="Montserrat SemiBold" w:cs="Arial"/>
          <w:color w:val="0033CC"/>
          <w:lang w:val="es-MX" w:eastAsia="en-US"/>
        </w:rPr>
      </w:pPr>
      <w:bookmarkStart w:id="12" w:name="_Toc107229378"/>
      <w:r w:rsidRPr="007A18B2">
        <w:rPr>
          <w:rFonts w:ascii="Montserrat SemiBold" w:eastAsia="MS Mincho" w:hAnsi="Montserrat SemiBold" w:cs="Arial"/>
          <w:color w:val="0033CC"/>
          <w:lang w:val="es-MX" w:eastAsia="en-US"/>
        </w:rPr>
        <w:lastRenderedPageBreak/>
        <w:t>X</w:t>
      </w:r>
      <w:r w:rsidR="00CA4410">
        <w:rPr>
          <w:rFonts w:ascii="Montserrat SemiBold" w:eastAsia="MS Mincho" w:hAnsi="Montserrat SemiBold" w:cs="Arial"/>
          <w:color w:val="0033CC"/>
          <w:lang w:val="es-MX" w:eastAsia="en-US"/>
        </w:rPr>
        <w:t>III</w:t>
      </w:r>
      <w:r w:rsidRPr="007A18B2">
        <w:rPr>
          <w:rFonts w:ascii="Montserrat SemiBold" w:eastAsia="MS Mincho" w:hAnsi="Montserrat SemiBold" w:cs="Arial"/>
          <w:color w:val="0033CC"/>
          <w:lang w:val="es-MX" w:eastAsia="en-US"/>
        </w:rPr>
        <w:t xml:space="preserve">. </w:t>
      </w:r>
      <w:r w:rsidRPr="007A18B2">
        <w:rPr>
          <w:rFonts w:ascii="Montserrat SemiBold" w:eastAsia="MS Mincho" w:hAnsi="Montserrat SemiBold" w:cs="Arial"/>
          <w:color w:val="0033CC"/>
          <w:lang w:val="es-MX" w:eastAsia="en-US"/>
        </w:rPr>
        <w:tab/>
        <w:t>EVALUACIÓN EN LA PROTECCIÓN DE DATOS PERSONALES</w:t>
      </w:r>
      <w:bookmarkEnd w:id="12"/>
    </w:p>
    <w:p w:rsidR="00BF3BE8" w:rsidRDefault="00BF3BE8" w:rsidP="00931B22">
      <w:pPr>
        <w:rPr>
          <w:rFonts w:ascii="Montserrat SemiBold" w:hAnsi="Montserrat SemiBold"/>
        </w:rPr>
      </w:pPr>
    </w:p>
    <w:p w:rsidR="00BF3BE8" w:rsidRPr="00347AA0" w:rsidRDefault="00BF3BE8" w:rsidP="00BF3BE8">
      <w:pPr>
        <w:spacing w:line="360" w:lineRule="auto"/>
        <w:jc w:val="both"/>
        <w:rPr>
          <w:rFonts w:ascii="Montserrat Regular" w:hAnsi="Montserrat Regular" w:cs="Arial" w:hint="eastAsia"/>
          <w:sz w:val="20"/>
          <w:szCs w:val="20"/>
        </w:rPr>
      </w:pPr>
      <w:r w:rsidRPr="00347AA0">
        <w:rPr>
          <w:rFonts w:ascii="Montserrat Regular" w:hAnsi="Montserrat Regular" w:cs="Arial"/>
          <w:sz w:val="20"/>
          <w:szCs w:val="20"/>
        </w:rPr>
        <w:t>En términos de</w:t>
      </w:r>
      <w:r>
        <w:rPr>
          <w:rFonts w:ascii="Montserrat Regular" w:hAnsi="Montserrat Regular" w:cs="Arial"/>
          <w:sz w:val="20"/>
          <w:szCs w:val="20"/>
        </w:rPr>
        <w:t xml:space="preserve">l </w:t>
      </w:r>
      <w:r w:rsidRPr="00347AA0">
        <w:rPr>
          <w:rFonts w:ascii="Montserrat Regular" w:hAnsi="Montserrat Regular" w:cs="Arial"/>
          <w:sz w:val="20"/>
          <w:szCs w:val="20"/>
        </w:rPr>
        <w:t>artículo 74 de la Ley General, cuando se pretenda poner en operación o modificar políticas públicas, sistemas o plataformas informáticas, aplicaciones electrónicas o cualquier otra tecnología que a su juicio implique el tratamiento intensivo o relevante de datos personales, se deberá realizar una evaluación de impacto en la protección de datos personales, y presentarla ante el INAI, quien podrá emitir recomendaciones no vinculantes especializadas en la materia de protección de datos personales.</w:t>
      </w:r>
    </w:p>
    <w:p w:rsidR="00BF3BE8" w:rsidRPr="00BF3BE8" w:rsidRDefault="00BF3BE8" w:rsidP="00BF3BE8">
      <w:pPr>
        <w:rPr>
          <w:rFonts w:ascii="Montserrat SemiBold" w:hAnsi="Montserrat SemiBold"/>
          <w:sz w:val="18"/>
        </w:rPr>
      </w:pPr>
    </w:p>
    <w:p w:rsidR="00BF3BE8" w:rsidRDefault="00BF3BE8" w:rsidP="00BF3BE8">
      <w:pPr>
        <w:pStyle w:val="Prrafodelista"/>
        <w:numPr>
          <w:ilvl w:val="0"/>
          <w:numId w:val="20"/>
        </w:numPr>
        <w:tabs>
          <w:tab w:val="left" w:pos="900"/>
        </w:tabs>
        <w:spacing w:line="360" w:lineRule="auto"/>
        <w:rPr>
          <w:rFonts w:ascii="Montserrat SemiBold" w:eastAsiaTheme="majorEastAsia" w:hAnsi="Montserrat SemiBold" w:cstheme="majorBidi"/>
          <w:bCs/>
          <w:sz w:val="20"/>
          <w:szCs w:val="20"/>
          <w:lang w:val="es-ES_tradnl" w:eastAsia="es-ES"/>
        </w:rPr>
      </w:pPr>
      <w:r w:rsidRPr="003248FA">
        <w:rPr>
          <w:rFonts w:ascii="Montserrat SemiBold" w:eastAsiaTheme="majorEastAsia" w:hAnsi="Montserrat SemiBold" w:cstheme="majorBidi"/>
          <w:bCs/>
          <w:sz w:val="20"/>
          <w:szCs w:val="20"/>
          <w:lang w:val="es-ES_tradnl" w:eastAsia="es-ES"/>
        </w:rPr>
        <w:t>Aspectos Generales.</w:t>
      </w:r>
    </w:p>
    <w:p w:rsidR="00BF3BE8" w:rsidRPr="003248FA" w:rsidRDefault="00BF3BE8" w:rsidP="00BF3BE8">
      <w:pPr>
        <w:tabs>
          <w:tab w:val="left" w:pos="900"/>
        </w:tabs>
        <w:spacing w:line="360" w:lineRule="auto"/>
        <w:jc w:val="both"/>
        <w:rPr>
          <w:rFonts w:ascii="Montserrat Regular" w:hAnsi="Montserrat Regular" w:cs="Arial" w:hint="eastAsia"/>
          <w:sz w:val="20"/>
          <w:szCs w:val="20"/>
        </w:rPr>
      </w:pPr>
      <w:r>
        <w:rPr>
          <w:rFonts w:ascii="Montserrat Regular" w:hAnsi="Montserrat Regular" w:cs="Arial"/>
          <w:sz w:val="20"/>
          <w:szCs w:val="20"/>
        </w:rPr>
        <w:t>C</w:t>
      </w:r>
      <w:r w:rsidRPr="003248FA">
        <w:rPr>
          <w:rFonts w:ascii="Montserrat Regular" w:hAnsi="Montserrat Regular" w:cs="Arial"/>
          <w:sz w:val="20"/>
          <w:szCs w:val="20"/>
        </w:rPr>
        <w:t>uando se pretenda poner en operación o modificar políticas públicas, sistemas o plataformas informáticas, aplicaciones electrónicas o cualquier otra tecnología que a su juicio implique el tratamiento intensivo o relevante de datos personales, se deberá realizar una evaluación de impacto en la protección de datos personales, y presentarla ante el INAI, quien podrá emitir recomendaciones no vinculantes especializadas en la materia de protección de datos personales.</w:t>
      </w:r>
    </w:p>
    <w:p w:rsidR="00BF3BE8" w:rsidRDefault="00BF3BE8" w:rsidP="00BF3BE8">
      <w:pPr>
        <w:tabs>
          <w:tab w:val="left" w:pos="900"/>
        </w:tabs>
        <w:spacing w:line="360" w:lineRule="auto"/>
        <w:rPr>
          <w:rFonts w:ascii="Montserrat Regular" w:hAnsi="Montserrat Regular" w:cs="Arial" w:hint="eastAsia"/>
          <w:sz w:val="20"/>
          <w:szCs w:val="20"/>
        </w:rPr>
      </w:pPr>
    </w:p>
    <w:p w:rsidR="00BF3BE8" w:rsidRDefault="00BF3BE8" w:rsidP="00BF3BE8">
      <w:pPr>
        <w:tabs>
          <w:tab w:val="left" w:pos="900"/>
        </w:tabs>
        <w:spacing w:line="360" w:lineRule="auto"/>
        <w:rPr>
          <w:rFonts w:ascii="Montserrat Regular" w:hAnsi="Montserrat Regular" w:cs="Arial" w:hint="eastAsia"/>
          <w:noProof/>
          <w:sz w:val="20"/>
          <w:szCs w:val="20"/>
          <w:lang w:val="es-MX" w:eastAsia="es-MX"/>
        </w:rPr>
      </w:pPr>
      <w:r>
        <w:rPr>
          <w:rFonts w:ascii="Montserrat Regular" w:hAnsi="Montserrat Regular" w:cs="Arial"/>
          <w:noProof/>
          <w:sz w:val="20"/>
          <w:szCs w:val="20"/>
          <w:lang w:val="es-MX" w:eastAsia="es-MX"/>
        </w:rPr>
        <w:drawing>
          <wp:anchor distT="0" distB="0" distL="114300" distR="114300" simplePos="0" relativeHeight="251748864" behindDoc="0" locked="0" layoutInCell="1" allowOverlap="1" wp14:anchorId="638D1EFF" wp14:editId="37EAF654">
            <wp:simplePos x="0" y="0"/>
            <wp:positionH relativeFrom="column">
              <wp:posOffset>422910</wp:posOffset>
            </wp:positionH>
            <wp:positionV relativeFrom="paragraph">
              <wp:posOffset>16510</wp:posOffset>
            </wp:positionV>
            <wp:extent cx="5753100" cy="3876675"/>
            <wp:effectExtent l="19050" t="0" r="19050" b="0"/>
            <wp:wrapThrough wrapText="bothSides">
              <wp:wrapPolygon edited="0">
                <wp:start x="6723" y="2123"/>
                <wp:lineTo x="-72" y="3609"/>
                <wp:lineTo x="-72" y="13586"/>
                <wp:lineTo x="644" y="14223"/>
                <wp:lineTo x="-72" y="14754"/>
                <wp:lineTo x="-72" y="19106"/>
                <wp:lineTo x="0" y="19424"/>
                <wp:lineTo x="13446" y="19424"/>
                <wp:lineTo x="13661" y="17726"/>
                <wp:lineTo x="13804" y="13268"/>
                <wp:lineTo x="13160" y="13056"/>
                <wp:lineTo x="9083" y="12525"/>
                <wp:lineTo x="12159" y="12525"/>
                <wp:lineTo x="13804" y="11888"/>
                <wp:lineTo x="13732" y="9128"/>
                <wp:lineTo x="17452" y="9128"/>
                <wp:lineTo x="21600" y="8279"/>
                <wp:lineTo x="21600" y="2654"/>
                <wp:lineTo x="21528" y="2123"/>
                <wp:lineTo x="6723" y="2123"/>
              </wp:wrapPolygon>
            </wp:wrapThrough>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14:sizeRelV relativeFrom="margin">
              <wp14:pctHeight>0</wp14:pctHeight>
            </wp14:sizeRelV>
          </wp:anchor>
        </w:drawing>
      </w:r>
      <w:r>
        <w:rPr>
          <w:rFonts w:ascii="Montserrat Regular" w:hAnsi="Montserrat Regular" w:cs="Arial"/>
          <w:sz w:val="20"/>
          <w:szCs w:val="20"/>
        </w:rPr>
        <w:t>S</w:t>
      </w:r>
      <w:r w:rsidRPr="00824204">
        <w:rPr>
          <w:rFonts w:ascii="Montserrat Regular" w:hAnsi="Montserrat Regular" w:cs="Arial"/>
          <w:sz w:val="20"/>
          <w:szCs w:val="20"/>
        </w:rPr>
        <w:t>e estará en presencia de un tratamiento intensivo o relevante de datos personales cuando ocurra alguna de las condiciones siguientes:</w:t>
      </w:r>
      <w:r>
        <w:rPr>
          <w:rFonts w:ascii="Montserrat Regular" w:hAnsi="Montserrat Regular" w:cs="Arial"/>
          <w:noProof/>
          <w:sz w:val="20"/>
          <w:szCs w:val="20"/>
          <w:lang w:val="es-MX" w:eastAsia="es-MX"/>
        </w:rPr>
        <w:t xml:space="preserve">   </w:t>
      </w:r>
    </w:p>
    <w:p w:rsidR="00BF3BE8" w:rsidRDefault="00BF3BE8" w:rsidP="00BF3BE8">
      <w:pPr>
        <w:tabs>
          <w:tab w:val="left" w:pos="900"/>
        </w:tabs>
        <w:spacing w:line="360" w:lineRule="auto"/>
        <w:rPr>
          <w:rFonts w:ascii="Montserrat Regular" w:hAnsi="Montserrat Regular" w:cs="Arial" w:hint="eastAsia"/>
          <w:sz w:val="20"/>
          <w:szCs w:val="20"/>
        </w:rPr>
      </w:pPr>
    </w:p>
    <w:p w:rsidR="00BF3BE8" w:rsidRDefault="00BF3BE8" w:rsidP="00BF3BE8">
      <w:pPr>
        <w:pStyle w:val="Prrafodelista"/>
        <w:tabs>
          <w:tab w:val="left" w:pos="900"/>
        </w:tabs>
        <w:spacing w:line="360" w:lineRule="auto"/>
        <w:rPr>
          <w:rFonts w:ascii="Montserrat SemiBold" w:eastAsiaTheme="majorEastAsia" w:hAnsi="Montserrat SemiBold" w:cstheme="majorBidi"/>
          <w:bCs/>
          <w:sz w:val="20"/>
          <w:szCs w:val="20"/>
          <w:lang w:val="es-ES_tradnl" w:eastAsia="es-ES"/>
        </w:rPr>
      </w:pPr>
      <w:r>
        <w:rPr>
          <w:rFonts w:ascii="Montserrat SemiBold" w:eastAsiaTheme="majorEastAsia" w:hAnsi="Montserrat SemiBold" w:cstheme="majorBidi"/>
          <w:bCs/>
          <w:sz w:val="20"/>
          <w:szCs w:val="20"/>
          <w:lang w:val="es-ES_tradnl" w:eastAsia="es-ES"/>
        </w:rPr>
        <w:br w:type="page"/>
      </w:r>
    </w:p>
    <w:p w:rsidR="00BF3BE8" w:rsidRDefault="00BF3BE8" w:rsidP="00BF3BE8">
      <w:pPr>
        <w:pStyle w:val="Prrafodelista"/>
        <w:numPr>
          <w:ilvl w:val="0"/>
          <w:numId w:val="20"/>
        </w:numPr>
        <w:tabs>
          <w:tab w:val="left" w:pos="900"/>
        </w:tabs>
        <w:spacing w:line="360" w:lineRule="auto"/>
        <w:rPr>
          <w:rFonts w:ascii="Montserrat SemiBold" w:eastAsiaTheme="majorEastAsia" w:hAnsi="Montserrat SemiBold" w:cstheme="majorBidi"/>
          <w:bCs/>
          <w:sz w:val="20"/>
          <w:szCs w:val="20"/>
          <w:lang w:val="es-ES_tradnl" w:eastAsia="es-ES"/>
        </w:rPr>
      </w:pPr>
      <w:r w:rsidRPr="003248FA">
        <w:rPr>
          <w:rFonts w:ascii="Montserrat SemiBold" w:eastAsiaTheme="majorEastAsia" w:hAnsi="Montserrat SemiBold" w:cstheme="majorBidi"/>
          <w:bCs/>
          <w:sz w:val="20"/>
          <w:szCs w:val="20"/>
          <w:lang w:val="es-ES_tradnl" w:eastAsia="es-ES"/>
        </w:rPr>
        <w:lastRenderedPageBreak/>
        <w:t>Eva</w:t>
      </w:r>
      <w:r w:rsidRPr="003248FA">
        <w:rPr>
          <w:rFonts w:ascii="Montserrat SemiBold" w:eastAsiaTheme="majorEastAsia" w:hAnsi="Montserrat SemiBold" w:cstheme="majorBidi"/>
          <w:b/>
          <w:bCs/>
          <w:sz w:val="20"/>
          <w:szCs w:val="20"/>
          <w:lang w:val="es-ES_tradnl" w:eastAsia="es-ES"/>
        </w:rPr>
        <w:t>lu</w:t>
      </w:r>
      <w:r w:rsidRPr="003248FA">
        <w:rPr>
          <w:rFonts w:ascii="Montserrat SemiBold" w:eastAsiaTheme="majorEastAsia" w:hAnsi="Montserrat SemiBold" w:cstheme="majorBidi"/>
          <w:bCs/>
          <w:sz w:val="20"/>
          <w:szCs w:val="20"/>
          <w:lang w:val="es-ES_tradnl" w:eastAsia="es-ES"/>
        </w:rPr>
        <w:t>ación de Impacto</w:t>
      </w:r>
      <w:r>
        <w:rPr>
          <w:rFonts w:ascii="Montserrat SemiBold" w:eastAsiaTheme="majorEastAsia" w:hAnsi="Montserrat SemiBold" w:cstheme="majorBidi"/>
          <w:bCs/>
          <w:sz w:val="20"/>
          <w:szCs w:val="20"/>
          <w:lang w:val="es-ES_tradnl" w:eastAsia="es-ES"/>
        </w:rPr>
        <w:t>.</w:t>
      </w:r>
    </w:p>
    <w:p w:rsidR="00BF3BE8" w:rsidRPr="003248FA" w:rsidRDefault="00BF3BE8" w:rsidP="00BF3BE8">
      <w:pPr>
        <w:pStyle w:val="Prrafodelista"/>
        <w:tabs>
          <w:tab w:val="left" w:pos="900"/>
        </w:tabs>
        <w:spacing w:line="360" w:lineRule="auto"/>
        <w:rPr>
          <w:rFonts w:ascii="Montserrat SemiBold" w:eastAsiaTheme="majorEastAsia" w:hAnsi="Montserrat SemiBold" w:cstheme="majorBidi"/>
          <w:bCs/>
          <w:sz w:val="20"/>
          <w:szCs w:val="20"/>
          <w:lang w:val="es-ES_tradnl" w:eastAsia="es-ES"/>
        </w:rPr>
      </w:pPr>
    </w:p>
    <w:p w:rsidR="00BF3BE8" w:rsidRPr="003248FA" w:rsidRDefault="00BF3BE8" w:rsidP="00BF3BE8">
      <w:pPr>
        <w:autoSpaceDE w:val="0"/>
        <w:autoSpaceDN w:val="0"/>
        <w:adjustRightInd w:val="0"/>
        <w:spacing w:line="360" w:lineRule="auto"/>
        <w:jc w:val="both"/>
        <w:rPr>
          <w:rFonts w:ascii="Montserrat Regular" w:hAnsi="Montserrat Regular" w:cs="Arial" w:hint="eastAsia"/>
          <w:sz w:val="20"/>
          <w:szCs w:val="20"/>
        </w:rPr>
      </w:pPr>
      <w:r w:rsidRPr="003248FA">
        <w:rPr>
          <w:rFonts w:ascii="Montserrat Regular" w:hAnsi="Montserrat Regular" w:cs="Arial"/>
          <w:sz w:val="20"/>
          <w:szCs w:val="20"/>
        </w:rPr>
        <w:t>Consiste en la valoración de las consecuencias reales respecto de determinado tratamiento de datos personales, a efecto de identificar y mitigar posibles riesgos relacionados con los principios, deberes y derechos de los titulares, así como los deberes de los responsables y encargados, previstos en la normativa aplicable</w:t>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r w:rsidRPr="003248FA">
        <w:rPr>
          <w:rFonts w:ascii="Montserrat Regular" w:hAnsi="Montserrat Regular" w:cs="Arial"/>
          <w:sz w:val="20"/>
          <w:szCs w:val="20"/>
        </w:rPr>
        <w:t xml:space="preserve">Las instancias que pretendan implementar o modificar políticas públicas, sistemas o plataformas informáticas, aplicaciones electrónicas o cualquier otra tecnología que a su juicio implique el tratamiento intensivo o relevante de datos personales, </w:t>
      </w:r>
      <w:r w:rsidRPr="003248FA">
        <w:rPr>
          <w:rFonts w:ascii="Montserrat SemiBold" w:eastAsiaTheme="majorEastAsia" w:hAnsi="Montserrat SemiBold" w:cstheme="majorBidi"/>
          <w:bCs/>
          <w:sz w:val="20"/>
          <w:szCs w:val="20"/>
        </w:rPr>
        <w:t>45 días hábiles previos a la fecha en que se considere poner en operación</w:t>
      </w:r>
      <w:r w:rsidRPr="003248FA">
        <w:rPr>
          <w:rFonts w:ascii="Montserrat Regular" w:hAnsi="Montserrat Regular" w:cs="Arial"/>
          <w:sz w:val="20"/>
          <w:szCs w:val="20"/>
        </w:rPr>
        <w:t>, deberán emitir un informe dirigido a la Unidad de Transparencia que dé cuenta de los aspectos siguientes</w:t>
      </w:r>
      <w:r>
        <w:rPr>
          <w:rFonts w:ascii="Montserrat Regular" w:hAnsi="Montserrat Regular" w:cs="Arial"/>
          <w:sz w:val="20"/>
          <w:szCs w:val="20"/>
        </w:rPr>
        <w:t>:</w:t>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r>
        <w:rPr>
          <w:rFonts w:ascii="Montserrat Regular" w:hAnsi="Montserrat Regular" w:cs="Arial"/>
          <w:noProof/>
          <w:sz w:val="20"/>
          <w:szCs w:val="20"/>
          <w:lang w:val="es-MX" w:eastAsia="es-MX"/>
        </w:rPr>
        <w:drawing>
          <wp:anchor distT="0" distB="0" distL="114300" distR="114300" simplePos="0" relativeHeight="251627008" behindDoc="0" locked="0" layoutInCell="1" allowOverlap="1" wp14:anchorId="4BF8B840" wp14:editId="1FC150E2">
            <wp:simplePos x="0" y="0"/>
            <wp:positionH relativeFrom="column">
              <wp:posOffset>422910</wp:posOffset>
            </wp:positionH>
            <wp:positionV relativeFrom="paragraph">
              <wp:posOffset>29210</wp:posOffset>
            </wp:positionV>
            <wp:extent cx="5553075" cy="2638425"/>
            <wp:effectExtent l="76200" t="0" r="66675" b="0"/>
            <wp:wrapThrough wrapText="bothSides">
              <wp:wrapPolygon edited="0">
                <wp:start x="-74" y="468"/>
                <wp:lineTo x="-296" y="780"/>
                <wp:lineTo x="0" y="20586"/>
                <wp:lineTo x="74" y="20898"/>
                <wp:lineTo x="21563" y="20898"/>
                <wp:lineTo x="21785" y="3275"/>
                <wp:lineTo x="21563" y="936"/>
                <wp:lineTo x="21563" y="468"/>
                <wp:lineTo x="-74" y="468"/>
              </wp:wrapPolygon>
            </wp:wrapThrough>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margin">
              <wp14:pctWidth>0</wp14:pctWidth>
            </wp14:sizeRelH>
            <wp14:sizeRelV relativeFrom="margin">
              <wp14:pctHeight>0</wp14:pctHeight>
            </wp14:sizeRelV>
          </wp:anchor>
        </w:drawing>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r w:rsidRPr="006D288A">
        <w:rPr>
          <w:rFonts w:ascii="Montserrat Regular" w:hAnsi="Montserrat Regular" w:cs="Arial"/>
          <w:sz w:val="20"/>
          <w:szCs w:val="20"/>
        </w:rPr>
        <w:lastRenderedPageBreak/>
        <w:t>Una vez recibido el informe, la Unidad de Transparencia analizará que el tratamiento de datos personales efectivamente actualice los supuestos de un tratamiento intensivo o relevante en términos de lo previsto en la Ley General y los Lineamientos para la Evaluación de Impacto, lo que deberá hacer del conocimiento del Comité de Transparencia</w:t>
      </w:r>
      <w:r>
        <w:rPr>
          <w:rFonts w:ascii="Montserrat Regular" w:hAnsi="Montserrat Regular" w:cs="Arial"/>
          <w:sz w:val="20"/>
          <w:szCs w:val="20"/>
        </w:rPr>
        <w:t>.</w:t>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r w:rsidRPr="006D288A">
        <w:rPr>
          <w:rFonts w:ascii="Montserrat Regular" w:hAnsi="Montserrat Regular" w:cs="Arial"/>
          <w:sz w:val="20"/>
          <w:szCs w:val="20"/>
        </w:rPr>
        <w:t>En caso de que se verifique que el supuesto constituye un tratamiento intensivo o relevante, se deberá realizar una evaluación de impacto en la protección de datos personales, y presentarla ante el INAI con un mínimo de 30 días hábiles previos a la fecha en que se pretenda poner en operación o modificar el tratamiento respectivo</w:t>
      </w:r>
      <w:r>
        <w:rPr>
          <w:sz w:val="23"/>
          <w:szCs w:val="23"/>
        </w:rPr>
        <w:t>.</w:t>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pPr>
    </w:p>
    <w:p w:rsidR="00931B22" w:rsidRDefault="00931B22" w:rsidP="00BF3BE8">
      <w:pPr>
        <w:tabs>
          <w:tab w:val="left" w:pos="900"/>
        </w:tabs>
        <w:spacing w:line="360" w:lineRule="auto"/>
        <w:jc w:val="both"/>
        <w:rPr>
          <w:rFonts w:ascii="Montserrat Regular" w:hAnsi="Montserrat Regular" w:cs="Arial" w:hint="eastAsia"/>
          <w:sz w:val="20"/>
          <w:szCs w:val="20"/>
        </w:rPr>
        <w:sectPr w:rsidR="00931B22" w:rsidSect="007111BD">
          <w:pgSz w:w="12240" w:h="15840"/>
          <w:pgMar w:top="2552" w:right="1134" w:bottom="1985" w:left="1134" w:header="709" w:footer="709" w:gutter="0"/>
          <w:cols w:space="708"/>
          <w:docGrid w:linePitch="360"/>
        </w:sectPr>
      </w:pPr>
    </w:p>
    <w:p w:rsidR="00BF3BE8" w:rsidRPr="007A18B2" w:rsidRDefault="00BF3BE8" w:rsidP="00BF3BE8">
      <w:pPr>
        <w:pStyle w:val="Ttulo1"/>
        <w:spacing w:line="360" w:lineRule="auto"/>
        <w:jc w:val="both"/>
        <w:rPr>
          <w:rFonts w:ascii="Montserrat SemiBold" w:eastAsia="MS Mincho" w:hAnsi="Montserrat SemiBold" w:cs="Arial"/>
          <w:color w:val="0033CC"/>
          <w:lang w:val="es-MX" w:eastAsia="en-US"/>
        </w:rPr>
      </w:pPr>
      <w:bookmarkStart w:id="13" w:name="_Toc107229379"/>
      <w:r w:rsidRPr="007A18B2">
        <w:rPr>
          <w:rFonts w:ascii="Montserrat SemiBold" w:eastAsia="MS Mincho" w:hAnsi="Montserrat SemiBold" w:cs="Arial"/>
          <w:color w:val="0033CC"/>
          <w:lang w:val="es-MX" w:eastAsia="en-US"/>
        </w:rPr>
        <w:lastRenderedPageBreak/>
        <w:t>X</w:t>
      </w:r>
      <w:r w:rsidR="00CA4410">
        <w:rPr>
          <w:rFonts w:ascii="Montserrat SemiBold" w:eastAsia="MS Mincho" w:hAnsi="Montserrat SemiBold" w:cs="Arial"/>
          <w:color w:val="0033CC"/>
          <w:lang w:val="es-MX" w:eastAsia="en-US"/>
        </w:rPr>
        <w:t>I</w:t>
      </w:r>
      <w:r w:rsidRPr="007A18B2">
        <w:rPr>
          <w:rFonts w:ascii="Montserrat SemiBold" w:eastAsia="MS Mincho" w:hAnsi="Montserrat SemiBold" w:cs="Arial"/>
          <w:color w:val="0033CC"/>
          <w:lang w:val="es-MX" w:eastAsia="en-US"/>
        </w:rPr>
        <w:t xml:space="preserve">V. </w:t>
      </w:r>
      <w:r w:rsidRPr="007A18B2">
        <w:rPr>
          <w:rFonts w:ascii="Montserrat SemiBold" w:eastAsia="MS Mincho" w:hAnsi="Montserrat SemiBold" w:cs="Arial"/>
          <w:color w:val="0033CC"/>
          <w:lang w:val="es-MX" w:eastAsia="en-US"/>
        </w:rPr>
        <w:tab/>
        <w:t>CAPACITACIÓN DE LOS SERVIDORES PÚBLICOS EN MATERIA DE PROTECCIÓN DE DATOS PERSONALES</w:t>
      </w:r>
      <w:bookmarkEnd w:id="13"/>
    </w:p>
    <w:p w:rsidR="00BF3BE8" w:rsidRDefault="00BF3BE8" w:rsidP="00BF3BE8">
      <w:pPr>
        <w:tabs>
          <w:tab w:val="left" w:pos="900"/>
        </w:tabs>
        <w:spacing w:line="360" w:lineRule="auto"/>
        <w:jc w:val="both"/>
        <w:rPr>
          <w:rFonts w:ascii="Montserrat SemiBold" w:hAnsi="Montserrat SemiBold"/>
        </w:rPr>
      </w:pPr>
    </w:p>
    <w:p w:rsidR="00BF3BE8" w:rsidRDefault="00BF3BE8" w:rsidP="00BF3BE8">
      <w:pPr>
        <w:autoSpaceDE w:val="0"/>
        <w:autoSpaceDN w:val="0"/>
        <w:adjustRightInd w:val="0"/>
        <w:spacing w:line="360" w:lineRule="auto"/>
        <w:jc w:val="both"/>
        <w:rPr>
          <w:rFonts w:ascii="Montserrat Regular" w:hAnsi="Montserrat Regular" w:cs="Arial" w:hint="eastAsia"/>
          <w:sz w:val="20"/>
          <w:szCs w:val="20"/>
        </w:rPr>
      </w:pPr>
      <w:r w:rsidRPr="001503E0">
        <w:rPr>
          <w:rFonts w:ascii="Montserrat Regular" w:hAnsi="Montserrat Regular" w:cs="Arial"/>
          <w:sz w:val="20"/>
          <w:szCs w:val="20"/>
        </w:rPr>
        <w:t>El programa anual de capacitación del INCAR tiene por objetivo</w:t>
      </w:r>
      <w:r>
        <w:rPr>
          <w:rFonts w:ascii="Montserrat Regular" w:hAnsi="Montserrat Regular" w:cs="Arial"/>
          <w:sz w:val="20"/>
          <w:szCs w:val="20"/>
        </w:rPr>
        <w:t xml:space="preserve"> </w:t>
      </w:r>
      <w:r w:rsidRPr="001503E0">
        <w:rPr>
          <w:rFonts w:ascii="Montserrat Regular" w:hAnsi="Montserrat Regular" w:cs="Arial"/>
          <w:sz w:val="20"/>
          <w:szCs w:val="20"/>
        </w:rPr>
        <w:t>la capacitación de sus servidor</w:t>
      </w:r>
      <w:r>
        <w:rPr>
          <w:rFonts w:ascii="Montserrat Regular" w:hAnsi="Montserrat Regular" w:cs="Arial"/>
          <w:sz w:val="20"/>
          <w:szCs w:val="20"/>
        </w:rPr>
        <w:t xml:space="preserve">es públicos, por lo tanto busca </w:t>
      </w:r>
      <w:r w:rsidRPr="001503E0">
        <w:rPr>
          <w:rFonts w:ascii="Montserrat Regular" w:hAnsi="Montserrat Regular" w:cs="Arial"/>
          <w:sz w:val="20"/>
          <w:szCs w:val="20"/>
        </w:rPr>
        <w:t>continuar con la capacitaci</w:t>
      </w:r>
      <w:r>
        <w:rPr>
          <w:rFonts w:ascii="Montserrat Regular" w:hAnsi="Montserrat Regular" w:cs="Arial"/>
          <w:sz w:val="20"/>
          <w:szCs w:val="20"/>
        </w:rPr>
        <w:t xml:space="preserve">ón de su personal en materia de </w:t>
      </w:r>
      <w:r w:rsidRPr="001503E0">
        <w:rPr>
          <w:rFonts w:ascii="Montserrat Regular" w:hAnsi="Montserrat Regular" w:cs="Arial"/>
          <w:sz w:val="20"/>
          <w:szCs w:val="20"/>
        </w:rPr>
        <w:t>protección y tratamiento de datos</w:t>
      </w:r>
      <w:r>
        <w:rPr>
          <w:rFonts w:ascii="Montserrat Regular" w:hAnsi="Montserrat Regular" w:cs="Arial"/>
          <w:sz w:val="20"/>
          <w:szCs w:val="20"/>
        </w:rPr>
        <w:t xml:space="preserve"> personales, en ese sentido, el </w:t>
      </w:r>
      <w:r w:rsidRPr="001503E0">
        <w:rPr>
          <w:rFonts w:ascii="Montserrat Regular" w:hAnsi="Montserrat Regular" w:cs="Arial"/>
          <w:sz w:val="20"/>
          <w:szCs w:val="20"/>
        </w:rPr>
        <w:t>Área de Prestaciones y Cap</w:t>
      </w:r>
      <w:r>
        <w:rPr>
          <w:rFonts w:ascii="Montserrat Regular" w:hAnsi="Montserrat Regular" w:cs="Arial"/>
          <w:sz w:val="20"/>
          <w:szCs w:val="20"/>
        </w:rPr>
        <w:t xml:space="preserve">acitación de la Subdirección de </w:t>
      </w:r>
      <w:r w:rsidRPr="001503E0">
        <w:rPr>
          <w:rFonts w:ascii="Montserrat Regular" w:hAnsi="Montserrat Regular" w:cs="Arial"/>
          <w:sz w:val="20"/>
          <w:szCs w:val="20"/>
        </w:rPr>
        <w:t>Administración y Desarrollo de Pers</w:t>
      </w:r>
      <w:r>
        <w:rPr>
          <w:rFonts w:ascii="Montserrat Regular" w:hAnsi="Montserrat Regular" w:cs="Arial"/>
          <w:sz w:val="20"/>
          <w:szCs w:val="20"/>
        </w:rPr>
        <w:t xml:space="preserve">onal, se encarga de identificar </w:t>
      </w:r>
      <w:r w:rsidRPr="001503E0">
        <w:rPr>
          <w:rFonts w:ascii="Montserrat Regular" w:hAnsi="Montserrat Regular" w:cs="Arial"/>
          <w:sz w:val="20"/>
          <w:szCs w:val="20"/>
        </w:rPr>
        <w:t>los requerimientos de capacitació</w:t>
      </w:r>
      <w:r>
        <w:rPr>
          <w:rFonts w:ascii="Montserrat Regular" w:hAnsi="Montserrat Regular" w:cs="Arial"/>
          <w:sz w:val="20"/>
          <w:szCs w:val="20"/>
        </w:rPr>
        <w:t xml:space="preserve">n, es decir, los conocimientos, </w:t>
      </w:r>
      <w:r w:rsidRPr="001503E0">
        <w:rPr>
          <w:rFonts w:ascii="Montserrat Regular" w:hAnsi="Montserrat Regular" w:cs="Arial"/>
          <w:sz w:val="20"/>
          <w:szCs w:val="20"/>
        </w:rPr>
        <w:t>habilidades y actitudes de los se</w:t>
      </w:r>
      <w:r>
        <w:rPr>
          <w:rFonts w:ascii="Montserrat Regular" w:hAnsi="Montserrat Regular" w:cs="Arial"/>
          <w:sz w:val="20"/>
          <w:szCs w:val="20"/>
        </w:rPr>
        <w:t xml:space="preserve">rvidores públicos del INCAR, lo </w:t>
      </w:r>
      <w:r w:rsidRPr="001503E0">
        <w:rPr>
          <w:rFonts w:ascii="Montserrat Regular" w:hAnsi="Montserrat Regular" w:cs="Arial"/>
          <w:sz w:val="20"/>
          <w:szCs w:val="20"/>
        </w:rPr>
        <w:t>anterior, lo realiza a travé</w:t>
      </w:r>
      <w:r>
        <w:rPr>
          <w:rFonts w:ascii="Montserrat Regular" w:hAnsi="Montserrat Regular" w:cs="Arial"/>
          <w:sz w:val="20"/>
          <w:szCs w:val="20"/>
        </w:rPr>
        <w:t xml:space="preserve">s de una cédula de detección de </w:t>
      </w:r>
      <w:r w:rsidRPr="001503E0">
        <w:rPr>
          <w:rFonts w:ascii="Montserrat Regular" w:hAnsi="Montserrat Regular" w:cs="Arial"/>
          <w:sz w:val="20"/>
          <w:szCs w:val="20"/>
        </w:rPr>
        <w:t>necesidades de capac</w:t>
      </w:r>
      <w:r>
        <w:rPr>
          <w:rFonts w:ascii="Montserrat Regular" w:hAnsi="Montserrat Regular" w:cs="Arial"/>
          <w:sz w:val="20"/>
          <w:szCs w:val="20"/>
        </w:rPr>
        <w:t xml:space="preserve">itación remitida a las unidades </w:t>
      </w:r>
      <w:r w:rsidRPr="001503E0">
        <w:rPr>
          <w:rFonts w:ascii="Montserrat Regular" w:hAnsi="Montserrat Regular" w:cs="Arial"/>
          <w:sz w:val="20"/>
          <w:szCs w:val="20"/>
        </w:rPr>
        <w:t>administrativas, contando así co</w:t>
      </w:r>
      <w:r>
        <w:rPr>
          <w:rFonts w:ascii="Montserrat Regular" w:hAnsi="Montserrat Regular" w:cs="Arial"/>
          <w:sz w:val="20"/>
          <w:szCs w:val="20"/>
        </w:rPr>
        <w:t xml:space="preserve">n una herramienta que da cuenta </w:t>
      </w:r>
      <w:r w:rsidRPr="001503E0">
        <w:rPr>
          <w:rFonts w:ascii="Montserrat Regular" w:hAnsi="Montserrat Regular" w:cs="Arial"/>
          <w:sz w:val="20"/>
          <w:szCs w:val="20"/>
        </w:rPr>
        <w:t>de un diagnóstico de la demanda en la formación en la materia.</w:t>
      </w:r>
    </w:p>
    <w:p w:rsidR="00BF3BE8" w:rsidRPr="001503E0" w:rsidRDefault="00BF3BE8" w:rsidP="00BF3BE8">
      <w:pPr>
        <w:autoSpaceDE w:val="0"/>
        <w:autoSpaceDN w:val="0"/>
        <w:adjustRightInd w:val="0"/>
        <w:spacing w:line="360" w:lineRule="auto"/>
        <w:jc w:val="both"/>
        <w:rPr>
          <w:rFonts w:ascii="Montserrat Regular" w:hAnsi="Montserrat Regular" w:cs="Arial" w:hint="eastAsia"/>
          <w:sz w:val="20"/>
          <w:szCs w:val="20"/>
        </w:rPr>
      </w:pPr>
    </w:p>
    <w:p w:rsidR="00BF3BE8" w:rsidRDefault="00BF3BE8" w:rsidP="00BF3BE8">
      <w:pPr>
        <w:autoSpaceDE w:val="0"/>
        <w:autoSpaceDN w:val="0"/>
        <w:adjustRightInd w:val="0"/>
        <w:spacing w:line="360" w:lineRule="auto"/>
        <w:jc w:val="both"/>
        <w:rPr>
          <w:rFonts w:ascii="Montserrat Regular" w:hAnsi="Montserrat Regular" w:cs="Arial" w:hint="eastAsia"/>
          <w:sz w:val="20"/>
          <w:szCs w:val="20"/>
        </w:rPr>
      </w:pPr>
      <w:r w:rsidRPr="001503E0">
        <w:rPr>
          <w:rFonts w:ascii="Montserrat Regular" w:hAnsi="Montserrat Regular" w:cs="Arial"/>
          <w:sz w:val="20"/>
          <w:szCs w:val="20"/>
        </w:rPr>
        <w:t>La capacitación de personal de</w:t>
      </w:r>
      <w:r>
        <w:rPr>
          <w:rFonts w:ascii="Montserrat Regular" w:hAnsi="Montserrat Regular" w:cs="Arial"/>
          <w:sz w:val="20"/>
          <w:szCs w:val="20"/>
        </w:rPr>
        <w:t xml:space="preserve">ntro del Instituto se realiza a </w:t>
      </w:r>
      <w:r w:rsidRPr="001503E0">
        <w:rPr>
          <w:rFonts w:ascii="Montserrat Regular" w:hAnsi="Montserrat Regular" w:cs="Arial"/>
          <w:sz w:val="20"/>
          <w:szCs w:val="20"/>
        </w:rPr>
        <w:t>través de conferencias y pl</w:t>
      </w:r>
      <w:r>
        <w:rPr>
          <w:rFonts w:ascii="Montserrat Regular" w:hAnsi="Montserrat Regular" w:cs="Arial"/>
          <w:sz w:val="20"/>
          <w:szCs w:val="20"/>
        </w:rPr>
        <w:t>á</w:t>
      </w:r>
      <w:r w:rsidRPr="001503E0">
        <w:rPr>
          <w:rFonts w:ascii="Montserrat Regular" w:hAnsi="Montserrat Regular" w:cs="Arial"/>
          <w:sz w:val="20"/>
          <w:szCs w:val="20"/>
        </w:rPr>
        <w:t>ticas</w:t>
      </w:r>
      <w:r>
        <w:rPr>
          <w:rFonts w:ascii="Montserrat Regular" w:hAnsi="Montserrat Regular" w:cs="Arial"/>
          <w:sz w:val="20"/>
          <w:szCs w:val="20"/>
        </w:rPr>
        <w:t xml:space="preserve"> informativas que pueden ser de </w:t>
      </w:r>
      <w:r w:rsidRPr="001503E0">
        <w:rPr>
          <w:rFonts w:ascii="Montserrat Regular" w:hAnsi="Montserrat Regular" w:cs="Arial"/>
          <w:sz w:val="20"/>
          <w:szCs w:val="20"/>
        </w:rPr>
        <w:t xml:space="preserve">manera presencial o en línea, </w:t>
      </w:r>
      <w:r>
        <w:rPr>
          <w:rFonts w:ascii="Montserrat Regular" w:hAnsi="Montserrat Regular" w:cs="Arial"/>
          <w:sz w:val="20"/>
          <w:szCs w:val="20"/>
        </w:rPr>
        <w:t xml:space="preserve">el enlace de capacitación es el </w:t>
      </w:r>
      <w:r w:rsidRPr="001503E0">
        <w:rPr>
          <w:rFonts w:ascii="Montserrat Regular" w:hAnsi="Montserrat Regular" w:cs="Arial"/>
          <w:sz w:val="20"/>
          <w:szCs w:val="20"/>
        </w:rPr>
        <w:t>encargado de remitir vía electr</w:t>
      </w:r>
      <w:r>
        <w:rPr>
          <w:rFonts w:ascii="Montserrat Regular" w:hAnsi="Montserrat Regular" w:cs="Arial"/>
          <w:sz w:val="20"/>
          <w:szCs w:val="20"/>
        </w:rPr>
        <w:t xml:space="preserve">ónica los cursos que imparte el </w:t>
      </w:r>
      <w:r w:rsidRPr="001503E0">
        <w:rPr>
          <w:rFonts w:ascii="Montserrat Regular" w:hAnsi="Montserrat Regular" w:cs="Arial"/>
          <w:sz w:val="20"/>
          <w:szCs w:val="20"/>
        </w:rPr>
        <w:t>INAI, para que el personal se inscr</w:t>
      </w:r>
      <w:r>
        <w:rPr>
          <w:rFonts w:ascii="Montserrat Regular" w:hAnsi="Montserrat Regular" w:cs="Arial"/>
          <w:sz w:val="20"/>
          <w:szCs w:val="20"/>
        </w:rPr>
        <w:t xml:space="preserve">iba a los cursos que sean de su </w:t>
      </w:r>
      <w:r w:rsidRPr="001503E0">
        <w:rPr>
          <w:rFonts w:ascii="Montserrat Regular" w:hAnsi="Montserrat Regular" w:cs="Arial"/>
          <w:sz w:val="20"/>
          <w:szCs w:val="20"/>
        </w:rPr>
        <w:t>interés.</w:t>
      </w:r>
    </w:p>
    <w:p w:rsidR="00BF3BE8" w:rsidRDefault="00BF3BE8" w:rsidP="00BF3BE8">
      <w:pPr>
        <w:tabs>
          <w:tab w:val="left" w:pos="900"/>
        </w:tabs>
        <w:spacing w:line="360" w:lineRule="auto"/>
        <w:jc w:val="both"/>
        <w:rPr>
          <w:rFonts w:ascii="Montserrat Regular" w:hAnsi="Montserrat Regular" w:cs="Arial" w:hint="eastAsia"/>
          <w:sz w:val="20"/>
          <w:szCs w:val="20"/>
        </w:rPr>
      </w:pPr>
    </w:p>
    <w:p w:rsidR="00BF3BE8" w:rsidRDefault="00BF3BE8" w:rsidP="00BF3BE8">
      <w:pPr>
        <w:tabs>
          <w:tab w:val="left" w:pos="900"/>
        </w:tabs>
        <w:spacing w:line="360" w:lineRule="auto"/>
        <w:jc w:val="both"/>
        <w:rPr>
          <w:rFonts w:ascii="Montserrat Regular" w:hAnsi="Montserrat Regular" w:cs="Arial"/>
          <w:sz w:val="20"/>
          <w:szCs w:val="20"/>
        </w:rPr>
      </w:pPr>
      <w:r>
        <w:rPr>
          <w:rFonts w:ascii="Montserrat Regular" w:hAnsi="Montserrat Regular" w:cs="Arial"/>
          <w:sz w:val="20"/>
          <w:szCs w:val="20"/>
        </w:rPr>
        <w:t>El programa anual de capacitación en materia de protección de datos personales se puede consultar en la siguiente liga electrónica</w:t>
      </w:r>
      <w:r w:rsidR="006B126A">
        <w:rPr>
          <w:rFonts w:ascii="Montserrat Regular" w:hAnsi="Montserrat Regular" w:cs="Arial"/>
          <w:sz w:val="20"/>
          <w:szCs w:val="20"/>
        </w:rPr>
        <w:t xml:space="preserve"> </w:t>
      </w:r>
      <w:hyperlink r:id="rId52" w:history="1">
        <w:r w:rsidR="006B126A" w:rsidRPr="00B55F83">
          <w:rPr>
            <w:rStyle w:val="Hipervnculo"/>
            <w:rFonts w:ascii="Montserrat Regular" w:hAnsi="Montserrat Regular" w:cs="Arial"/>
            <w:sz w:val="20"/>
            <w:szCs w:val="20"/>
          </w:rPr>
          <w:t>https://www.cardiologia.org.mx/transparencia/proteccion_de_datos_personales/index.php</w:t>
        </w:r>
      </w:hyperlink>
      <w:r w:rsidR="006B126A">
        <w:rPr>
          <w:rFonts w:ascii="Montserrat Regular" w:hAnsi="Montserrat Regular" w:cs="Arial"/>
          <w:sz w:val="20"/>
          <w:szCs w:val="20"/>
        </w:rPr>
        <w:t xml:space="preserve"> .</w:t>
      </w:r>
    </w:p>
    <w:p w:rsidR="006B126A" w:rsidRDefault="006B126A" w:rsidP="00BF3BE8">
      <w:pPr>
        <w:tabs>
          <w:tab w:val="left" w:pos="900"/>
        </w:tabs>
        <w:spacing w:line="360" w:lineRule="auto"/>
        <w:jc w:val="both"/>
        <w:rPr>
          <w:rFonts w:ascii="Montserrat Regular" w:hAnsi="Montserrat Regular" w:cs="Arial" w:hint="eastAsia"/>
          <w:sz w:val="20"/>
          <w:szCs w:val="20"/>
        </w:rPr>
      </w:pPr>
      <w:bookmarkStart w:id="14" w:name="_GoBack"/>
      <w:bookmarkEnd w:id="14"/>
    </w:p>
    <w:p w:rsidR="00BF3BE8" w:rsidRPr="00BF3BE8" w:rsidRDefault="00BF3BE8" w:rsidP="00BF3BE8"/>
    <w:sectPr w:rsidR="00BF3BE8" w:rsidRPr="00BF3BE8" w:rsidSect="007111BD">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E6" w:rsidRDefault="00F576E6" w:rsidP="00722229">
      <w:r>
        <w:separator/>
      </w:r>
    </w:p>
  </w:endnote>
  <w:endnote w:type="continuationSeparator" w:id="0">
    <w:p w:rsidR="00F576E6" w:rsidRDefault="00F576E6"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游ゴシック Light">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imes">
    <w:altName w:val="﷽﷽﷽﷽﷽﷽﷽﷽ӿ뫝⣀ч怀"/>
    <w:panose1 w:val="02020603050405020304"/>
    <w:charset w:val="00"/>
    <w:family w:val="auto"/>
    <w:pitch w:val="variable"/>
    <w:sig w:usb0="E00002FF" w:usb1="5000205A" w:usb2="00000000" w:usb3="00000000" w:csb0="0000019F" w:csb1="00000000"/>
  </w:font>
  <w:font w:name="Lucida Grande">
    <w:altName w:val="﷽﷽﷽﷽﷽﷽﷽﷽rande"/>
    <w:charset w:val="00"/>
    <w:family w:val="auto"/>
    <w:pitch w:val="variable"/>
    <w:sig w:usb0="E1000AEF"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Montserrat Regular">
    <w:altName w:val="Courier New"/>
    <w:panose1 w:val="00000500000000000000"/>
    <w:charset w:val="00"/>
    <w:family w:val="roman"/>
    <w:notTrueType/>
    <w:pitch w:val="default"/>
  </w:font>
  <w:font w:name="Montserrat Bold">
    <w:altName w:val="Courier New"/>
    <w:panose1 w:val="00000800000000000000"/>
    <w:charset w:val="4D"/>
    <w:family w:val="auto"/>
    <w:pitch w:val="variable"/>
    <w:sig w:usb0="00000001"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88330"/>
      <w:docPartObj>
        <w:docPartGallery w:val="Page Numbers (Bottom of Page)"/>
        <w:docPartUnique/>
      </w:docPartObj>
    </w:sdtPr>
    <w:sdtEndPr/>
    <w:sdtContent>
      <w:p w:rsidR="00F576E6" w:rsidRDefault="00F576E6" w:rsidP="00931B22">
        <w:pPr>
          <w:pStyle w:val="Piedepgina"/>
          <w:ind w:right="-660"/>
          <w:jc w:val="right"/>
        </w:pPr>
        <w:r w:rsidRPr="00931B22">
          <w:rPr>
            <w:rFonts w:ascii="Montserrat Regular" w:hAnsi="Montserrat Regular"/>
          </w:rPr>
          <w:fldChar w:fldCharType="begin"/>
        </w:r>
        <w:r w:rsidRPr="00931B22">
          <w:rPr>
            <w:rFonts w:ascii="Montserrat Regular" w:hAnsi="Montserrat Regular"/>
          </w:rPr>
          <w:instrText>PAGE   \* MERGEFORMAT</w:instrText>
        </w:r>
        <w:r w:rsidRPr="00931B22">
          <w:rPr>
            <w:rFonts w:ascii="Montserrat Regular" w:hAnsi="Montserrat Regular"/>
          </w:rPr>
          <w:fldChar w:fldCharType="separate"/>
        </w:r>
        <w:r w:rsidR="006B126A" w:rsidRPr="006B126A">
          <w:rPr>
            <w:rFonts w:ascii="Montserrat Regular" w:hAnsi="Montserrat Regular" w:hint="eastAsia"/>
            <w:noProof/>
            <w:lang w:val="es-ES"/>
          </w:rPr>
          <w:t>36</w:t>
        </w:r>
        <w:r w:rsidRPr="00931B22">
          <w:rPr>
            <w:rFonts w:ascii="Montserrat Regular" w:hAnsi="Montserrat Regular"/>
          </w:rPr>
          <w:fldChar w:fldCharType="end"/>
        </w:r>
      </w:p>
    </w:sdtContent>
  </w:sdt>
  <w:p w:rsidR="00F576E6" w:rsidRDefault="00F576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E6" w:rsidRDefault="00F576E6" w:rsidP="00722229">
      <w:r>
        <w:separator/>
      </w:r>
    </w:p>
  </w:footnote>
  <w:footnote w:type="continuationSeparator" w:id="0">
    <w:p w:rsidR="00F576E6" w:rsidRDefault="00F576E6"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E6" w:rsidRDefault="00F576E6" w:rsidP="0046427E">
    <w:pPr>
      <w:pStyle w:val="Encabezado"/>
      <w:spacing w:line="240" w:lineRule="atLeast"/>
      <w:jc w:val="right"/>
      <w:rPr>
        <w:rFonts w:ascii="Montserrat Regular" w:hAnsi="Montserrat Regular" w:hint="eastAsia"/>
        <w:color w:val="807F83"/>
        <w:sz w:val="18"/>
        <w:szCs w:val="18"/>
      </w:rPr>
    </w:pPr>
  </w:p>
  <w:p w:rsidR="00F576E6" w:rsidRDefault="00F576E6" w:rsidP="00BF3BE8">
    <w:pPr>
      <w:pStyle w:val="Encabezado"/>
      <w:tabs>
        <w:tab w:val="clear" w:pos="4252"/>
        <w:tab w:val="clear" w:pos="8504"/>
        <w:tab w:val="left" w:pos="2865"/>
        <w:tab w:val="center" w:pos="7100"/>
      </w:tabs>
      <w:spacing w:line="240" w:lineRule="atLeast"/>
      <w:rPr>
        <w:rFonts w:ascii="Montserrat Bold" w:hAnsi="Montserrat Bold"/>
        <w:color w:val="807F83"/>
        <w:sz w:val="18"/>
        <w:szCs w:val="18"/>
      </w:rPr>
    </w:pPr>
    <w:r>
      <w:rPr>
        <w:rFonts w:ascii="Montserrat Bold" w:hAnsi="Montserrat Bold" w:hint="eastAsia"/>
        <w:color w:val="807F83"/>
        <w:sz w:val="18"/>
        <w:szCs w:val="18"/>
      </w:rPr>
      <w:tab/>
    </w:r>
    <w:r>
      <w:rPr>
        <w:rFonts w:ascii="Montserrat Bold" w:hAnsi="Montserrat Bold" w:hint="eastAsia"/>
        <w:color w:val="807F83"/>
        <w:sz w:val="18"/>
        <w:szCs w:val="18"/>
      </w:rPr>
      <w:tab/>
    </w:r>
  </w:p>
  <w:p w:rsidR="00F576E6" w:rsidRDefault="00F576E6" w:rsidP="00FC4882">
    <w:pPr>
      <w:pStyle w:val="Encabezado"/>
      <w:spacing w:line="240" w:lineRule="atLeast"/>
      <w:rPr>
        <w:rFonts w:ascii="Montserrat Regular" w:hAnsi="Montserrat Regular" w:hint="eastAsia"/>
        <w:color w:val="807F83"/>
        <w:sz w:val="18"/>
        <w:szCs w:val="18"/>
      </w:rPr>
    </w:pPr>
  </w:p>
  <w:p w:rsidR="00F576E6" w:rsidRDefault="00F576E6" w:rsidP="00BF3BE8">
    <w:pPr>
      <w:pStyle w:val="Encabezado"/>
      <w:tabs>
        <w:tab w:val="clear" w:pos="4252"/>
        <w:tab w:val="clear" w:pos="8504"/>
        <w:tab w:val="left" w:pos="6302"/>
      </w:tabs>
      <w:spacing w:line="240" w:lineRule="atLeast"/>
      <w:rPr>
        <w:rFonts w:ascii="Montserrat Regular" w:hAnsi="Montserrat Regular" w:hint="eastAsia"/>
        <w:color w:val="807F83"/>
        <w:sz w:val="18"/>
        <w:szCs w:val="18"/>
      </w:rPr>
    </w:pPr>
    <w:r>
      <w:rPr>
        <w:rFonts w:ascii="Montserrat Regular" w:hAnsi="Montserrat Regular"/>
        <w:color w:val="807F83"/>
        <w:sz w:val="18"/>
        <w:szCs w:val="18"/>
      </w:rPr>
      <w:tab/>
    </w:r>
  </w:p>
  <w:p w:rsidR="00F576E6" w:rsidRPr="00722229" w:rsidRDefault="00F576E6" w:rsidP="0046427E">
    <w:pPr>
      <w:pStyle w:val="Encabezado"/>
      <w:ind w:right="-80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E6" w:rsidRDefault="00F576E6" w:rsidP="0046427E">
    <w:pPr>
      <w:pStyle w:val="Encabezado"/>
      <w:spacing w:line="240" w:lineRule="atLeast"/>
      <w:jc w:val="right"/>
      <w:rPr>
        <w:rFonts w:ascii="Montserrat Regular" w:hAnsi="Montserrat Regular" w:hint="eastAsia"/>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57216" behindDoc="1" locked="0" layoutInCell="1" allowOverlap="1" wp14:anchorId="40EDA765" wp14:editId="783B922C">
          <wp:simplePos x="0" y="0"/>
          <wp:positionH relativeFrom="column">
            <wp:posOffset>-694690</wp:posOffset>
          </wp:positionH>
          <wp:positionV relativeFrom="paragraph">
            <wp:posOffset>-449333</wp:posOffset>
          </wp:positionV>
          <wp:extent cx="7754401" cy="10097274"/>
          <wp:effectExtent l="0" t="0" r="571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ve="http://schemas.openxmlformats.org/markup-compatibility/2006"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anchor>
      </w:drawing>
    </w:r>
  </w:p>
  <w:p w:rsidR="00F576E6" w:rsidRDefault="00F576E6" w:rsidP="00FC4882">
    <w:pPr>
      <w:pStyle w:val="Encabezado"/>
      <w:spacing w:line="240" w:lineRule="atLeast"/>
      <w:rPr>
        <w:rFonts w:ascii="Montserrat Bold" w:hAnsi="Montserrat Bold"/>
        <w:color w:val="807F83"/>
        <w:sz w:val="18"/>
        <w:szCs w:val="18"/>
      </w:rPr>
    </w:pPr>
  </w:p>
  <w:p w:rsidR="00F576E6" w:rsidRDefault="00F576E6" w:rsidP="00FC4882">
    <w:pPr>
      <w:pStyle w:val="Encabezado"/>
      <w:spacing w:line="240" w:lineRule="atLeast"/>
      <w:rPr>
        <w:rFonts w:ascii="Montserrat Regular" w:hAnsi="Montserrat Regular" w:hint="eastAsia"/>
        <w:color w:val="807F83"/>
        <w:sz w:val="18"/>
        <w:szCs w:val="18"/>
      </w:rPr>
    </w:pPr>
    <w:r w:rsidRPr="000969C4">
      <w:rPr>
        <w:noProof/>
        <w:sz w:val="22"/>
        <w:lang w:val="es-MX" w:eastAsia="es-MX"/>
      </w:rPr>
      <w:drawing>
        <wp:anchor distT="0" distB="0" distL="114300" distR="114300" simplePos="0" relativeHeight="251672576" behindDoc="1" locked="0" layoutInCell="1" allowOverlap="1" wp14:anchorId="2063A2F0" wp14:editId="296E9BE5">
          <wp:simplePos x="0" y="0"/>
          <wp:positionH relativeFrom="margin">
            <wp:posOffset>2696845</wp:posOffset>
          </wp:positionH>
          <wp:positionV relativeFrom="paragraph">
            <wp:posOffset>79375</wp:posOffset>
          </wp:positionV>
          <wp:extent cx="2805430" cy="306705"/>
          <wp:effectExtent l="0" t="0" r="0" b="0"/>
          <wp:wrapNone/>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5430" cy="306705"/>
                  </a:xfrm>
                  <a:prstGeom prst="rect">
                    <a:avLst/>
                  </a:prstGeom>
                  <a:noFill/>
                  <a:ln>
                    <a:noFill/>
                  </a:ln>
                </pic:spPr>
              </pic:pic>
            </a:graphicData>
          </a:graphic>
        </wp:anchor>
      </w:drawing>
    </w:r>
  </w:p>
  <w:p w:rsidR="00F576E6" w:rsidRDefault="00F576E6" w:rsidP="00FC4882">
    <w:pPr>
      <w:pStyle w:val="Encabezado"/>
      <w:spacing w:line="240" w:lineRule="atLeast"/>
      <w:rPr>
        <w:rFonts w:ascii="Montserrat Regular" w:hAnsi="Montserrat Regular" w:hint="eastAsia"/>
        <w:color w:val="807F83"/>
        <w:sz w:val="18"/>
        <w:szCs w:val="18"/>
      </w:rPr>
    </w:pPr>
  </w:p>
  <w:p w:rsidR="00F576E6" w:rsidRPr="00722229" w:rsidRDefault="00F576E6" w:rsidP="003A55A1">
    <w:pPr>
      <w:pStyle w:val="Encabezado"/>
      <w:tabs>
        <w:tab w:val="clear" w:pos="4252"/>
        <w:tab w:val="clear" w:pos="8504"/>
        <w:tab w:val="left" w:pos="210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8008C9"/>
    <w:multiLevelType w:val="hybridMultilevel"/>
    <w:tmpl w:val="8368C9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A3C74"/>
    <w:multiLevelType w:val="hybridMultilevel"/>
    <w:tmpl w:val="C6D8C0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nsid w:val="15E515BF"/>
    <w:multiLevelType w:val="hybridMultilevel"/>
    <w:tmpl w:val="FA52A69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179311AE"/>
    <w:multiLevelType w:val="hybridMultilevel"/>
    <w:tmpl w:val="FCB0B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4F3202"/>
    <w:multiLevelType w:val="hybridMultilevel"/>
    <w:tmpl w:val="77F6A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D074B4"/>
    <w:multiLevelType w:val="hybridMultilevel"/>
    <w:tmpl w:val="06961180"/>
    <w:lvl w:ilvl="0" w:tplc="9934D7AE">
      <w:start w:val="1"/>
      <w:numFmt w:val="lowerLetter"/>
      <w:lvlText w:val="%1)"/>
      <w:lvlJc w:val="left"/>
      <w:pPr>
        <w:ind w:left="720" w:hanging="360"/>
      </w:pPr>
      <w:rPr>
        <w:rFonts w:ascii="Montserrat SemiBold" w:hAnsi="Montserrat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8856B9"/>
    <w:multiLevelType w:val="hybridMultilevel"/>
    <w:tmpl w:val="01FA56C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B907EA"/>
    <w:multiLevelType w:val="hybridMultilevel"/>
    <w:tmpl w:val="B87AD2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2D390D"/>
    <w:multiLevelType w:val="hybridMultilevel"/>
    <w:tmpl w:val="BD0CF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4">
    <w:nsid w:val="36A2113B"/>
    <w:multiLevelType w:val="hybridMultilevel"/>
    <w:tmpl w:val="67CC9740"/>
    <w:lvl w:ilvl="0" w:tplc="55E491A2">
      <w:start w:val="1"/>
      <w:numFmt w:val="lowerLetter"/>
      <w:lvlText w:val="%1)"/>
      <w:lvlJc w:val="left"/>
      <w:pPr>
        <w:ind w:left="720" w:hanging="360"/>
      </w:pPr>
      <w:rPr>
        <w:rFonts w:ascii="Montserrat SemiBold" w:hAnsi="Montserrat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CC6724"/>
    <w:multiLevelType w:val="hybridMultilevel"/>
    <w:tmpl w:val="076627EA"/>
    <w:lvl w:ilvl="0" w:tplc="55E491A2">
      <w:start w:val="1"/>
      <w:numFmt w:val="lowerLetter"/>
      <w:lvlText w:val="%1)"/>
      <w:lvlJc w:val="left"/>
      <w:pPr>
        <w:ind w:left="720" w:hanging="360"/>
      </w:pPr>
      <w:rPr>
        <w:rFonts w:ascii="Montserrat SemiBold" w:hAnsi="Montserrat SemiBold" w:hint="default"/>
      </w:rPr>
    </w:lvl>
    <w:lvl w:ilvl="1" w:tplc="84B21A2A">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B93913"/>
    <w:multiLevelType w:val="hybridMultilevel"/>
    <w:tmpl w:val="79100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4D0181E"/>
    <w:multiLevelType w:val="hybridMultilevel"/>
    <w:tmpl w:val="FE6AE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E1E1D27"/>
    <w:multiLevelType w:val="hybridMultilevel"/>
    <w:tmpl w:val="3D182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325122"/>
    <w:multiLevelType w:val="hybridMultilevel"/>
    <w:tmpl w:val="B4EEA8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9A3AD5"/>
    <w:multiLevelType w:val="hybridMultilevel"/>
    <w:tmpl w:val="676E56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23">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9374FA2"/>
    <w:multiLevelType w:val="hybridMultilevel"/>
    <w:tmpl w:val="68201C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671540B"/>
    <w:multiLevelType w:val="hybridMultilevel"/>
    <w:tmpl w:val="DBA848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C1F30D7"/>
    <w:multiLevelType w:val="hybridMultilevel"/>
    <w:tmpl w:val="CEF897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960C50"/>
    <w:multiLevelType w:val="hybridMultilevel"/>
    <w:tmpl w:val="F61A0E86"/>
    <w:lvl w:ilvl="0" w:tplc="4D22643E">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nsid w:val="6FB1233D"/>
    <w:multiLevelType w:val="hybridMultilevel"/>
    <w:tmpl w:val="342E4BAA"/>
    <w:lvl w:ilvl="0" w:tplc="080A0001">
      <w:start w:val="1"/>
      <w:numFmt w:val="bullet"/>
      <w:lvlText w:val=""/>
      <w:lvlJc w:val="left"/>
      <w:pPr>
        <w:ind w:left="1530" w:hanging="360"/>
      </w:pPr>
      <w:rPr>
        <w:rFonts w:ascii="Symbol" w:hAnsi="Symbol" w:hint="default"/>
      </w:rPr>
    </w:lvl>
    <w:lvl w:ilvl="1" w:tplc="080A0003" w:tentative="1">
      <w:start w:val="1"/>
      <w:numFmt w:val="bullet"/>
      <w:lvlText w:val="o"/>
      <w:lvlJc w:val="left"/>
      <w:pPr>
        <w:ind w:left="2250" w:hanging="360"/>
      </w:pPr>
      <w:rPr>
        <w:rFonts w:ascii="Courier New" w:hAnsi="Courier New" w:cs="Courier New" w:hint="default"/>
      </w:rPr>
    </w:lvl>
    <w:lvl w:ilvl="2" w:tplc="080A0005" w:tentative="1">
      <w:start w:val="1"/>
      <w:numFmt w:val="bullet"/>
      <w:lvlText w:val=""/>
      <w:lvlJc w:val="left"/>
      <w:pPr>
        <w:ind w:left="2970" w:hanging="360"/>
      </w:pPr>
      <w:rPr>
        <w:rFonts w:ascii="Wingdings" w:hAnsi="Wingdings" w:hint="default"/>
      </w:rPr>
    </w:lvl>
    <w:lvl w:ilvl="3" w:tplc="080A0001" w:tentative="1">
      <w:start w:val="1"/>
      <w:numFmt w:val="bullet"/>
      <w:lvlText w:val=""/>
      <w:lvlJc w:val="left"/>
      <w:pPr>
        <w:ind w:left="3690" w:hanging="360"/>
      </w:pPr>
      <w:rPr>
        <w:rFonts w:ascii="Symbol" w:hAnsi="Symbol" w:hint="default"/>
      </w:rPr>
    </w:lvl>
    <w:lvl w:ilvl="4" w:tplc="080A0003" w:tentative="1">
      <w:start w:val="1"/>
      <w:numFmt w:val="bullet"/>
      <w:lvlText w:val="o"/>
      <w:lvlJc w:val="left"/>
      <w:pPr>
        <w:ind w:left="4410" w:hanging="360"/>
      </w:pPr>
      <w:rPr>
        <w:rFonts w:ascii="Courier New" w:hAnsi="Courier New" w:cs="Courier New" w:hint="default"/>
      </w:rPr>
    </w:lvl>
    <w:lvl w:ilvl="5" w:tplc="080A0005" w:tentative="1">
      <w:start w:val="1"/>
      <w:numFmt w:val="bullet"/>
      <w:lvlText w:val=""/>
      <w:lvlJc w:val="left"/>
      <w:pPr>
        <w:ind w:left="5130" w:hanging="360"/>
      </w:pPr>
      <w:rPr>
        <w:rFonts w:ascii="Wingdings" w:hAnsi="Wingdings" w:hint="default"/>
      </w:rPr>
    </w:lvl>
    <w:lvl w:ilvl="6" w:tplc="080A0001" w:tentative="1">
      <w:start w:val="1"/>
      <w:numFmt w:val="bullet"/>
      <w:lvlText w:val=""/>
      <w:lvlJc w:val="left"/>
      <w:pPr>
        <w:ind w:left="5850" w:hanging="360"/>
      </w:pPr>
      <w:rPr>
        <w:rFonts w:ascii="Symbol" w:hAnsi="Symbol" w:hint="default"/>
      </w:rPr>
    </w:lvl>
    <w:lvl w:ilvl="7" w:tplc="080A0003" w:tentative="1">
      <w:start w:val="1"/>
      <w:numFmt w:val="bullet"/>
      <w:lvlText w:val="o"/>
      <w:lvlJc w:val="left"/>
      <w:pPr>
        <w:ind w:left="6570" w:hanging="360"/>
      </w:pPr>
      <w:rPr>
        <w:rFonts w:ascii="Courier New" w:hAnsi="Courier New" w:cs="Courier New" w:hint="default"/>
      </w:rPr>
    </w:lvl>
    <w:lvl w:ilvl="8" w:tplc="080A0005" w:tentative="1">
      <w:start w:val="1"/>
      <w:numFmt w:val="bullet"/>
      <w:lvlText w:val=""/>
      <w:lvlJc w:val="left"/>
      <w:pPr>
        <w:ind w:left="7290" w:hanging="360"/>
      </w:pPr>
      <w:rPr>
        <w:rFonts w:ascii="Wingdings" w:hAnsi="Wingdings" w:hint="default"/>
      </w:rPr>
    </w:lvl>
  </w:abstractNum>
  <w:abstractNum w:abstractNumId="30">
    <w:nsid w:val="70181C39"/>
    <w:multiLevelType w:val="hybridMultilevel"/>
    <w:tmpl w:val="D8E0B6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5E5607"/>
    <w:multiLevelType w:val="hybridMultilevel"/>
    <w:tmpl w:val="906E78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2C4781"/>
    <w:multiLevelType w:val="hybridMultilevel"/>
    <w:tmpl w:val="A87C3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BAC44A1"/>
    <w:multiLevelType w:val="hybridMultilevel"/>
    <w:tmpl w:val="285CB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13"/>
  </w:num>
  <w:num w:numId="2">
    <w:abstractNumId w:val="3"/>
  </w:num>
  <w:num w:numId="3">
    <w:abstractNumId w:val="0"/>
  </w:num>
  <w:num w:numId="4">
    <w:abstractNumId w:val="10"/>
  </w:num>
  <w:num w:numId="5">
    <w:abstractNumId w:val="8"/>
  </w:num>
  <w:num w:numId="6">
    <w:abstractNumId w:val="22"/>
  </w:num>
  <w:num w:numId="7">
    <w:abstractNumId w:val="34"/>
  </w:num>
  <w:num w:numId="8">
    <w:abstractNumId w:val="25"/>
  </w:num>
  <w:num w:numId="9">
    <w:abstractNumId w:val="19"/>
  </w:num>
  <w:num w:numId="10">
    <w:abstractNumId w:val="23"/>
  </w:num>
  <w:num w:numId="11">
    <w:abstractNumId w:val="15"/>
  </w:num>
  <w:num w:numId="12">
    <w:abstractNumId w:val="7"/>
  </w:num>
  <w:num w:numId="13">
    <w:abstractNumId w:val="5"/>
  </w:num>
  <w:num w:numId="14">
    <w:abstractNumId w:val="6"/>
  </w:num>
  <w:num w:numId="15">
    <w:abstractNumId w:val="17"/>
  </w:num>
  <w:num w:numId="16">
    <w:abstractNumId w:val="12"/>
  </w:num>
  <w:num w:numId="17">
    <w:abstractNumId w:val="16"/>
  </w:num>
  <w:num w:numId="18">
    <w:abstractNumId w:val="28"/>
  </w:num>
  <w:num w:numId="19">
    <w:abstractNumId w:val="33"/>
  </w:num>
  <w:num w:numId="20">
    <w:abstractNumId w:val="32"/>
  </w:num>
  <w:num w:numId="21">
    <w:abstractNumId w:val="14"/>
  </w:num>
  <w:num w:numId="22">
    <w:abstractNumId w:val="27"/>
  </w:num>
  <w:num w:numId="23">
    <w:abstractNumId w:val="2"/>
  </w:num>
  <w:num w:numId="24">
    <w:abstractNumId w:val="30"/>
  </w:num>
  <w:num w:numId="25">
    <w:abstractNumId w:val="11"/>
  </w:num>
  <w:num w:numId="26">
    <w:abstractNumId w:val="21"/>
  </w:num>
  <w:num w:numId="27">
    <w:abstractNumId w:val="31"/>
  </w:num>
  <w:num w:numId="28">
    <w:abstractNumId w:val="4"/>
  </w:num>
  <w:num w:numId="29">
    <w:abstractNumId w:val="29"/>
  </w:num>
  <w:num w:numId="30">
    <w:abstractNumId w:val="18"/>
  </w:num>
  <w:num w:numId="31">
    <w:abstractNumId w:val="24"/>
  </w:num>
  <w:num w:numId="32">
    <w:abstractNumId w:val="9"/>
  </w:num>
  <w:num w:numId="33">
    <w:abstractNumId w:val="1"/>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29"/>
    <w:rsid w:val="000006D0"/>
    <w:rsid w:val="0000244F"/>
    <w:rsid w:val="00011F19"/>
    <w:rsid w:val="00023CEF"/>
    <w:rsid w:val="00025536"/>
    <w:rsid w:val="00025970"/>
    <w:rsid w:val="00026767"/>
    <w:rsid w:val="00033772"/>
    <w:rsid w:val="00036A8B"/>
    <w:rsid w:val="0004788B"/>
    <w:rsid w:val="0005230F"/>
    <w:rsid w:val="00063DD3"/>
    <w:rsid w:val="00070734"/>
    <w:rsid w:val="00071398"/>
    <w:rsid w:val="00077444"/>
    <w:rsid w:val="00077EF8"/>
    <w:rsid w:val="00081E80"/>
    <w:rsid w:val="0008326A"/>
    <w:rsid w:val="00085D89"/>
    <w:rsid w:val="00090D83"/>
    <w:rsid w:val="00093738"/>
    <w:rsid w:val="00095B56"/>
    <w:rsid w:val="00095FE2"/>
    <w:rsid w:val="00097E86"/>
    <w:rsid w:val="000B792A"/>
    <w:rsid w:val="000C3AEE"/>
    <w:rsid w:val="000D0A11"/>
    <w:rsid w:val="000D72A2"/>
    <w:rsid w:val="000E3C4D"/>
    <w:rsid w:val="000F7661"/>
    <w:rsid w:val="00100FB2"/>
    <w:rsid w:val="00102898"/>
    <w:rsid w:val="00114C59"/>
    <w:rsid w:val="00122385"/>
    <w:rsid w:val="00136AEF"/>
    <w:rsid w:val="0014235F"/>
    <w:rsid w:val="00147754"/>
    <w:rsid w:val="0016587B"/>
    <w:rsid w:val="00165D63"/>
    <w:rsid w:val="00166E04"/>
    <w:rsid w:val="00166F42"/>
    <w:rsid w:val="00175F78"/>
    <w:rsid w:val="001761D8"/>
    <w:rsid w:val="0018127D"/>
    <w:rsid w:val="00181E8A"/>
    <w:rsid w:val="00191858"/>
    <w:rsid w:val="001A1A6B"/>
    <w:rsid w:val="001B01D1"/>
    <w:rsid w:val="001C1225"/>
    <w:rsid w:val="001C604E"/>
    <w:rsid w:val="001D25AA"/>
    <w:rsid w:val="001D25AD"/>
    <w:rsid w:val="001D46EC"/>
    <w:rsid w:val="001D6995"/>
    <w:rsid w:val="001E1B62"/>
    <w:rsid w:val="00213032"/>
    <w:rsid w:val="00220C80"/>
    <w:rsid w:val="00223FC5"/>
    <w:rsid w:val="00227F6E"/>
    <w:rsid w:val="00233B7D"/>
    <w:rsid w:val="00233E9B"/>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17B1"/>
    <w:rsid w:val="0036387E"/>
    <w:rsid w:val="00367A68"/>
    <w:rsid w:val="00372DDE"/>
    <w:rsid w:val="00387AD8"/>
    <w:rsid w:val="003928D7"/>
    <w:rsid w:val="003A3891"/>
    <w:rsid w:val="003A55A1"/>
    <w:rsid w:val="003B1309"/>
    <w:rsid w:val="003C1130"/>
    <w:rsid w:val="003C11F4"/>
    <w:rsid w:val="003C5733"/>
    <w:rsid w:val="003E1A55"/>
    <w:rsid w:val="003E5266"/>
    <w:rsid w:val="003F1963"/>
    <w:rsid w:val="003F69C0"/>
    <w:rsid w:val="00403CE7"/>
    <w:rsid w:val="00426ACD"/>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B08F7"/>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37E"/>
    <w:rsid w:val="00580BAE"/>
    <w:rsid w:val="00580DEB"/>
    <w:rsid w:val="0058160A"/>
    <w:rsid w:val="0058315B"/>
    <w:rsid w:val="00596435"/>
    <w:rsid w:val="005A0969"/>
    <w:rsid w:val="005A2CE2"/>
    <w:rsid w:val="005A4E59"/>
    <w:rsid w:val="005B067B"/>
    <w:rsid w:val="005D443E"/>
    <w:rsid w:val="005E33FE"/>
    <w:rsid w:val="005F45F7"/>
    <w:rsid w:val="00602DA7"/>
    <w:rsid w:val="00604E2E"/>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26A"/>
    <w:rsid w:val="006B1BB2"/>
    <w:rsid w:val="006B459C"/>
    <w:rsid w:val="006B4ECE"/>
    <w:rsid w:val="006B553E"/>
    <w:rsid w:val="006C0C59"/>
    <w:rsid w:val="006C69F1"/>
    <w:rsid w:val="006D0437"/>
    <w:rsid w:val="006D0B03"/>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52E18"/>
    <w:rsid w:val="007721B0"/>
    <w:rsid w:val="00774855"/>
    <w:rsid w:val="00781469"/>
    <w:rsid w:val="00782F44"/>
    <w:rsid w:val="0078319E"/>
    <w:rsid w:val="007A7F57"/>
    <w:rsid w:val="007B315B"/>
    <w:rsid w:val="007B47D2"/>
    <w:rsid w:val="007B7746"/>
    <w:rsid w:val="007C30C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5D32"/>
    <w:rsid w:val="008463C0"/>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21AFF"/>
    <w:rsid w:val="00924248"/>
    <w:rsid w:val="0092429E"/>
    <w:rsid w:val="00930F7F"/>
    <w:rsid w:val="00931B22"/>
    <w:rsid w:val="00941652"/>
    <w:rsid w:val="00942746"/>
    <w:rsid w:val="009438D3"/>
    <w:rsid w:val="00944430"/>
    <w:rsid w:val="0094493F"/>
    <w:rsid w:val="00954A43"/>
    <w:rsid w:val="00963124"/>
    <w:rsid w:val="009672A8"/>
    <w:rsid w:val="00982764"/>
    <w:rsid w:val="00986DA7"/>
    <w:rsid w:val="00992462"/>
    <w:rsid w:val="00996AA3"/>
    <w:rsid w:val="009A1A57"/>
    <w:rsid w:val="009A2A39"/>
    <w:rsid w:val="009A3D15"/>
    <w:rsid w:val="009A5C50"/>
    <w:rsid w:val="009B09F5"/>
    <w:rsid w:val="009B2A32"/>
    <w:rsid w:val="009B310D"/>
    <w:rsid w:val="009B427C"/>
    <w:rsid w:val="009C0983"/>
    <w:rsid w:val="009C0D74"/>
    <w:rsid w:val="009C59F7"/>
    <w:rsid w:val="009D7C11"/>
    <w:rsid w:val="009E05C5"/>
    <w:rsid w:val="009E08A3"/>
    <w:rsid w:val="009E43DC"/>
    <w:rsid w:val="009E45F0"/>
    <w:rsid w:val="009E5E39"/>
    <w:rsid w:val="009F4B7E"/>
    <w:rsid w:val="009F4CE4"/>
    <w:rsid w:val="009F55BA"/>
    <w:rsid w:val="00A06B33"/>
    <w:rsid w:val="00A11D91"/>
    <w:rsid w:val="00A1497A"/>
    <w:rsid w:val="00A14B8F"/>
    <w:rsid w:val="00A35F9F"/>
    <w:rsid w:val="00A44ECA"/>
    <w:rsid w:val="00A45EA4"/>
    <w:rsid w:val="00A47C54"/>
    <w:rsid w:val="00A53EF8"/>
    <w:rsid w:val="00A55424"/>
    <w:rsid w:val="00A5742A"/>
    <w:rsid w:val="00A63A96"/>
    <w:rsid w:val="00A67FAA"/>
    <w:rsid w:val="00A74E07"/>
    <w:rsid w:val="00A82797"/>
    <w:rsid w:val="00A82A20"/>
    <w:rsid w:val="00A849AA"/>
    <w:rsid w:val="00A91E34"/>
    <w:rsid w:val="00A96DDE"/>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42B65"/>
    <w:rsid w:val="00B50EEC"/>
    <w:rsid w:val="00B62DAE"/>
    <w:rsid w:val="00B63D00"/>
    <w:rsid w:val="00B65A44"/>
    <w:rsid w:val="00B708A9"/>
    <w:rsid w:val="00B74266"/>
    <w:rsid w:val="00B80558"/>
    <w:rsid w:val="00B819AB"/>
    <w:rsid w:val="00B85099"/>
    <w:rsid w:val="00B86481"/>
    <w:rsid w:val="00BA59D4"/>
    <w:rsid w:val="00BC463C"/>
    <w:rsid w:val="00BD0FCC"/>
    <w:rsid w:val="00BE11AD"/>
    <w:rsid w:val="00BE1E53"/>
    <w:rsid w:val="00BE2CDA"/>
    <w:rsid w:val="00BE51E9"/>
    <w:rsid w:val="00BF1AD2"/>
    <w:rsid w:val="00BF3BE8"/>
    <w:rsid w:val="00BF6385"/>
    <w:rsid w:val="00C02B4A"/>
    <w:rsid w:val="00C03042"/>
    <w:rsid w:val="00C115E6"/>
    <w:rsid w:val="00C122B2"/>
    <w:rsid w:val="00C13525"/>
    <w:rsid w:val="00C13637"/>
    <w:rsid w:val="00C14B1D"/>
    <w:rsid w:val="00C15135"/>
    <w:rsid w:val="00C174EA"/>
    <w:rsid w:val="00C240F8"/>
    <w:rsid w:val="00C24740"/>
    <w:rsid w:val="00C24E68"/>
    <w:rsid w:val="00C3340E"/>
    <w:rsid w:val="00C36AE5"/>
    <w:rsid w:val="00C37724"/>
    <w:rsid w:val="00C409A1"/>
    <w:rsid w:val="00C40C4A"/>
    <w:rsid w:val="00C54687"/>
    <w:rsid w:val="00C56F28"/>
    <w:rsid w:val="00C76B42"/>
    <w:rsid w:val="00C77F77"/>
    <w:rsid w:val="00C80B45"/>
    <w:rsid w:val="00C83D8E"/>
    <w:rsid w:val="00C86AA0"/>
    <w:rsid w:val="00C877D9"/>
    <w:rsid w:val="00C90632"/>
    <w:rsid w:val="00C91D2A"/>
    <w:rsid w:val="00C91DFF"/>
    <w:rsid w:val="00C956C5"/>
    <w:rsid w:val="00CA4410"/>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3271"/>
    <w:rsid w:val="00D1552D"/>
    <w:rsid w:val="00D26998"/>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785B"/>
    <w:rsid w:val="00E478D0"/>
    <w:rsid w:val="00E47FEA"/>
    <w:rsid w:val="00E62C80"/>
    <w:rsid w:val="00E63A00"/>
    <w:rsid w:val="00E73588"/>
    <w:rsid w:val="00E77981"/>
    <w:rsid w:val="00E84AD7"/>
    <w:rsid w:val="00E86608"/>
    <w:rsid w:val="00E91B9D"/>
    <w:rsid w:val="00EA33F6"/>
    <w:rsid w:val="00EA385B"/>
    <w:rsid w:val="00EB0E38"/>
    <w:rsid w:val="00EB47C0"/>
    <w:rsid w:val="00EB5864"/>
    <w:rsid w:val="00EC04E5"/>
    <w:rsid w:val="00EC2C54"/>
    <w:rsid w:val="00EC31B1"/>
    <w:rsid w:val="00EC37DC"/>
    <w:rsid w:val="00ED0D55"/>
    <w:rsid w:val="00ED25F6"/>
    <w:rsid w:val="00EF2C0A"/>
    <w:rsid w:val="00EF783E"/>
    <w:rsid w:val="00F0384A"/>
    <w:rsid w:val="00F05B0C"/>
    <w:rsid w:val="00F14B66"/>
    <w:rsid w:val="00F26754"/>
    <w:rsid w:val="00F34001"/>
    <w:rsid w:val="00F576E6"/>
    <w:rsid w:val="00F74A0C"/>
    <w:rsid w:val="00F81CA2"/>
    <w:rsid w:val="00F849B9"/>
    <w:rsid w:val="00F93EA6"/>
    <w:rsid w:val="00FA4605"/>
    <w:rsid w:val="00FB1FF2"/>
    <w:rsid w:val="00FB2DDF"/>
    <w:rsid w:val="00FC4882"/>
    <w:rsid w:val="00FD42E9"/>
    <w:rsid w:val="00FD68A9"/>
    <w:rsid w:val="00FE479F"/>
    <w:rsid w:val="00FF6279"/>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91B9D"/>
    <w:rPr>
      <w:sz w:val="24"/>
      <w:szCs w:val="24"/>
      <w:lang w:val="es-ES_tradnl"/>
    </w:rPr>
  </w:style>
  <w:style w:type="paragraph" w:styleId="Ttulo1">
    <w:name w:val="heading 1"/>
    <w:basedOn w:val="Normal"/>
    <w:next w:val="Normal"/>
    <w:link w:val="Ttulo1Car"/>
    <w:uiPriority w:val="9"/>
    <w:qFormat/>
    <w:rsid w:val="00BF3BE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link w:val="PrrafodelistaCar"/>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3">
    <w:name w:val="Body Text 3"/>
    <w:basedOn w:val="Normal"/>
    <w:link w:val="Textoindependiente3Car"/>
    <w:uiPriority w:val="99"/>
    <w:unhideWhenUsed/>
    <w:rsid w:val="00FF6279"/>
    <w:pPr>
      <w:spacing w:after="120" w:line="276" w:lineRule="auto"/>
    </w:pPr>
    <w:rPr>
      <w:rFonts w:ascii="Calibri" w:eastAsia="Calibri" w:hAnsi="Calibri" w:cs="Calibri"/>
      <w:sz w:val="16"/>
      <w:szCs w:val="16"/>
      <w:lang w:val="es-MX" w:eastAsia="en-US"/>
    </w:rPr>
  </w:style>
  <w:style w:type="character" w:customStyle="1" w:styleId="Textoindependiente3Car">
    <w:name w:val="Texto independiente 3 Car"/>
    <w:basedOn w:val="Fuentedeprrafopredeter"/>
    <w:link w:val="Textoindependiente3"/>
    <w:uiPriority w:val="99"/>
    <w:rsid w:val="00FF6279"/>
    <w:rPr>
      <w:rFonts w:ascii="Calibri" w:eastAsia="Calibri" w:hAnsi="Calibri" w:cs="Calibri"/>
      <w:sz w:val="16"/>
      <w:szCs w:val="16"/>
      <w:lang w:val="es-MX" w:eastAsia="en-US"/>
    </w:rPr>
  </w:style>
  <w:style w:type="character" w:customStyle="1" w:styleId="Ttulo1Car">
    <w:name w:val="Título 1 Car"/>
    <w:basedOn w:val="Fuentedeprrafopredeter"/>
    <w:link w:val="Ttulo1"/>
    <w:uiPriority w:val="9"/>
    <w:rsid w:val="00BF3BE8"/>
    <w:rPr>
      <w:rFonts w:asciiTheme="majorHAnsi" w:eastAsiaTheme="majorEastAsia" w:hAnsiTheme="majorHAnsi" w:cstheme="majorBidi"/>
      <w:b/>
      <w:bCs/>
      <w:color w:val="2F5496" w:themeColor="accent1" w:themeShade="BF"/>
      <w:sz w:val="28"/>
      <w:szCs w:val="28"/>
      <w:lang w:val="es-ES_tradnl"/>
    </w:rPr>
  </w:style>
  <w:style w:type="paragraph" w:styleId="TtulodeTDC">
    <w:name w:val="TOC Heading"/>
    <w:basedOn w:val="Ttulo1"/>
    <w:next w:val="Normal"/>
    <w:uiPriority w:val="39"/>
    <w:unhideWhenUsed/>
    <w:qFormat/>
    <w:rsid w:val="00BF3BE8"/>
    <w:pPr>
      <w:spacing w:line="276" w:lineRule="auto"/>
      <w:outlineLvl w:val="9"/>
    </w:pPr>
    <w:rPr>
      <w:lang w:val="es-MX" w:eastAsia="es-MX"/>
    </w:rPr>
  </w:style>
  <w:style w:type="paragraph" w:styleId="TDC1">
    <w:name w:val="toc 1"/>
    <w:basedOn w:val="Normal"/>
    <w:next w:val="Normal"/>
    <w:autoRedefine/>
    <w:uiPriority w:val="39"/>
    <w:unhideWhenUsed/>
    <w:qFormat/>
    <w:rsid w:val="00BF3BE8"/>
    <w:pPr>
      <w:spacing w:after="100"/>
    </w:pPr>
  </w:style>
  <w:style w:type="paragraph" w:styleId="Sinespaciado">
    <w:name w:val="No Spacing"/>
    <w:uiPriority w:val="1"/>
    <w:qFormat/>
    <w:rsid w:val="00BF3BE8"/>
    <w:rPr>
      <w:rFonts w:asciiTheme="minorHAnsi" w:eastAsiaTheme="minorHAnsi" w:hAnsiTheme="minorHAnsi" w:cstheme="minorBidi"/>
      <w:sz w:val="22"/>
      <w:szCs w:val="22"/>
      <w:lang w:val="es-MX" w:eastAsia="en-US"/>
    </w:rPr>
  </w:style>
  <w:style w:type="character" w:customStyle="1" w:styleId="PrrafodelistaCar">
    <w:name w:val="Párrafo de lista Car"/>
    <w:link w:val="Prrafodelista"/>
    <w:uiPriority w:val="34"/>
    <w:locked/>
    <w:rsid w:val="00BF3BE8"/>
    <w:rPr>
      <w:rFonts w:asciiTheme="minorHAnsi" w:eastAsiaTheme="minorHAnsi" w:hAnsiTheme="minorHAnsi" w:cstheme="minorBidi"/>
      <w:sz w:val="22"/>
      <w:szCs w:val="22"/>
      <w:lang w:val="es-MX" w:eastAsia="en-US"/>
    </w:rPr>
  </w:style>
  <w:style w:type="paragraph" w:customStyle="1" w:styleId="Default">
    <w:name w:val="Default"/>
    <w:rsid w:val="00BF3BE8"/>
    <w:pPr>
      <w:autoSpaceDE w:val="0"/>
      <w:autoSpaceDN w:val="0"/>
      <w:adjustRightInd w:val="0"/>
    </w:pPr>
    <w:rPr>
      <w:rFonts w:ascii="Verdana" w:hAnsi="Verdana" w:cs="Verdana"/>
      <w:color w:val="000000"/>
      <w:sz w:val="24"/>
      <w:szCs w:val="24"/>
      <w:lang w:val="es-MX"/>
    </w:rPr>
  </w:style>
  <w:style w:type="paragraph" w:customStyle="1" w:styleId="04xlpa">
    <w:name w:val="_04xlpa"/>
    <w:basedOn w:val="Normal"/>
    <w:rsid w:val="00BF3BE8"/>
    <w:pPr>
      <w:spacing w:before="100" w:beforeAutospacing="1" w:after="100" w:afterAutospacing="1"/>
    </w:pPr>
    <w:rPr>
      <w:rFonts w:ascii="Times New Roman" w:eastAsia="Times New Roman" w:hAnsi="Times New Roman"/>
      <w:lang w:val="es-MX" w:eastAsia="es-MX"/>
    </w:rPr>
  </w:style>
  <w:style w:type="table" w:customStyle="1" w:styleId="GridTable4Accent1">
    <w:name w:val="Grid Table 4 Accent 1"/>
    <w:basedOn w:val="Tablanormal"/>
    <w:uiPriority w:val="49"/>
    <w:rsid w:val="00BF3BE8"/>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semiHidden/>
    <w:unhideWhenUsed/>
    <w:qFormat/>
    <w:rsid w:val="003A55A1"/>
    <w:pPr>
      <w:spacing w:after="100" w:line="276" w:lineRule="auto"/>
      <w:ind w:left="220"/>
    </w:pPr>
    <w:rPr>
      <w:rFonts w:asciiTheme="minorHAnsi" w:eastAsiaTheme="minorEastAsia" w:hAnsiTheme="minorHAnsi" w:cstheme="minorBidi"/>
      <w:sz w:val="22"/>
      <w:szCs w:val="22"/>
      <w:lang w:val="es-MX" w:eastAsia="es-MX"/>
    </w:rPr>
  </w:style>
  <w:style w:type="paragraph" w:styleId="TDC3">
    <w:name w:val="toc 3"/>
    <w:basedOn w:val="Normal"/>
    <w:next w:val="Normal"/>
    <w:autoRedefine/>
    <w:uiPriority w:val="39"/>
    <w:semiHidden/>
    <w:unhideWhenUsed/>
    <w:qFormat/>
    <w:rsid w:val="003A55A1"/>
    <w:pPr>
      <w:spacing w:after="100" w:line="276" w:lineRule="auto"/>
      <w:ind w:left="440"/>
    </w:pPr>
    <w:rPr>
      <w:rFonts w:asciiTheme="minorHAnsi" w:eastAsiaTheme="minorEastAsia" w:hAnsiTheme="minorHAnsi" w:cstheme="minorBidi"/>
      <w:sz w:val="22"/>
      <w:szCs w:val="2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91B9D"/>
    <w:rPr>
      <w:sz w:val="24"/>
      <w:szCs w:val="24"/>
      <w:lang w:val="es-ES_tradnl"/>
    </w:rPr>
  </w:style>
  <w:style w:type="paragraph" w:styleId="Ttulo1">
    <w:name w:val="heading 1"/>
    <w:basedOn w:val="Normal"/>
    <w:next w:val="Normal"/>
    <w:link w:val="Ttulo1Car"/>
    <w:uiPriority w:val="9"/>
    <w:qFormat/>
    <w:rsid w:val="00BF3BE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link w:val="PrrafodelistaCar"/>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3">
    <w:name w:val="Body Text 3"/>
    <w:basedOn w:val="Normal"/>
    <w:link w:val="Textoindependiente3Car"/>
    <w:uiPriority w:val="99"/>
    <w:unhideWhenUsed/>
    <w:rsid w:val="00FF6279"/>
    <w:pPr>
      <w:spacing w:after="120" w:line="276" w:lineRule="auto"/>
    </w:pPr>
    <w:rPr>
      <w:rFonts w:ascii="Calibri" w:eastAsia="Calibri" w:hAnsi="Calibri" w:cs="Calibri"/>
      <w:sz w:val="16"/>
      <w:szCs w:val="16"/>
      <w:lang w:val="es-MX" w:eastAsia="en-US"/>
    </w:rPr>
  </w:style>
  <w:style w:type="character" w:customStyle="1" w:styleId="Textoindependiente3Car">
    <w:name w:val="Texto independiente 3 Car"/>
    <w:basedOn w:val="Fuentedeprrafopredeter"/>
    <w:link w:val="Textoindependiente3"/>
    <w:uiPriority w:val="99"/>
    <w:rsid w:val="00FF6279"/>
    <w:rPr>
      <w:rFonts w:ascii="Calibri" w:eastAsia="Calibri" w:hAnsi="Calibri" w:cs="Calibri"/>
      <w:sz w:val="16"/>
      <w:szCs w:val="16"/>
      <w:lang w:val="es-MX" w:eastAsia="en-US"/>
    </w:rPr>
  </w:style>
  <w:style w:type="character" w:customStyle="1" w:styleId="Ttulo1Car">
    <w:name w:val="Título 1 Car"/>
    <w:basedOn w:val="Fuentedeprrafopredeter"/>
    <w:link w:val="Ttulo1"/>
    <w:uiPriority w:val="9"/>
    <w:rsid w:val="00BF3BE8"/>
    <w:rPr>
      <w:rFonts w:asciiTheme="majorHAnsi" w:eastAsiaTheme="majorEastAsia" w:hAnsiTheme="majorHAnsi" w:cstheme="majorBidi"/>
      <w:b/>
      <w:bCs/>
      <w:color w:val="2F5496" w:themeColor="accent1" w:themeShade="BF"/>
      <w:sz w:val="28"/>
      <w:szCs w:val="28"/>
      <w:lang w:val="es-ES_tradnl"/>
    </w:rPr>
  </w:style>
  <w:style w:type="paragraph" w:styleId="TtulodeTDC">
    <w:name w:val="TOC Heading"/>
    <w:basedOn w:val="Ttulo1"/>
    <w:next w:val="Normal"/>
    <w:uiPriority w:val="39"/>
    <w:unhideWhenUsed/>
    <w:qFormat/>
    <w:rsid w:val="00BF3BE8"/>
    <w:pPr>
      <w:spacing w:line="276" w:lineRule="auto"/>
      <w:outlineLvl w:val="9"/>
    </w:pPr>
    <w:rPr>
      <w:lang w:val="es-MX" w:eastAsia="es-MX"/>
    </w:rPr>
  </w:style>
  <w:style w:type="paragraph" w:styleId="TDC1">
    <w:name w:val="toc 1"/>
    <w:basedOn w:val="Normal"/>
    <w:next w:val="Normal"/>
    <w:autoRedefine/>
    <w:uiPriority w:val="39"/>
    <w:unhideWhenUsed/>
    <w:qFormat/>
    <w:rsid w:val="00BF3BE8"/>
    <w:pPr>
      <w:spacing w:after="100"/>
    </w:pPr>
  </w:style>
  <w:style w:type="paragraph" w:styleId="Sinespaciado">
    <w:name w:val="No Spacing"/>
    <w:uiPriority w:val="1"/>
    <w:qFormat/>
    <w:rsid w:val="00BF3BE8"/>
    <w:rPr>
      <w:rFonts w:asciiTheme="minorHAnsi" w:eastAsiaTheme="minorHAnsi" w:hAnsiTheme="minorHAnsi" w:cstheme="minorBidi"/>
      <w:sz w:val="22"/>
      <w:szCs w:val="22"/>
      <w:lang w:val="es-MX" w:eastAsia="en-US"/>
    </w:rPr>
  </w:style>
  <w:style w:type="character" w:customStyle="1" w:styleId="PrrafodelistaCar">
    <w:name w:val="Párrafo de lista Car"/>
    <w:link w:val="Prrafodelista"/>
    <w:uiPriority w:val="34"/>
    <w:locked/>
    <w:rsid w:val="00BF3BE8"/>
    <w:rPr>
      <w:rFonts w:asciiTheme="minorHAnsi" w:eastAsiaTheme="minorHAnsi" w:hAnsiTheme="minorHAnsi" w:cstheme="minorBidi"/>
      <w:sz w:val="22"/>
      <w:szCs w:val="22"/>
      <w:lang w:val="es-MX" w:eastAsia="en-US"/>
    </w:rPr>
  </w:style>
  <w:style w:type="paragraph" w:customStyle="1" w:styleId="Default">
    <w:name w:val="Default"/>
    <w:rsid w:val="00BF3BE8"/>
    <w:pPr>
      <w:autoSpaceDE w:val="0"/>
      <w:autoSpaceDN w:val="0"/>
      <w:adjustRightInd w:val="0"/>
    </w:pPr>
    <w:rPr>
      <w:rFonts w:ascii="Verdana" w:hAnsi="Verdana" w:cs="Verdana"/>
      <w:color w:val="000000"/>
      <w:sz w:val="24"/>
      <w:szCs w:val="24"/>
      <w:lang w:val="es-MX"/>
    </w:rPr>
  </w:style>
  <w:style w:type="paragraph" w:customStyle="1" w:styleId="04xlpa">
    <w:name w:val="_04xlpa"/>
    <w:basedOn w:val="Normal"/>
    <w:rsid w:val="00BF3BE8"/>
    <w:pPr>
      <w:spacing w:before="100" w:beforeAutospacing="1" w:after="100" w:afterAutospacing="1"/>
    </w:pPr>
    <w:rPr>
      <w:rFonts w:ascii="Times New Roman" w:eastAsia="Times New Roman" w:hAnsi="Times New Roman"/>
      <w:lang w:val="es-MX" w:eastAsia="es-MX"/>
    </w:rPr>
  </w:style>
  <w:style w:type="table" w:customStyle="1" w:styleId="GridTable4Accent1">
    <w:name w:val="Grid Table 4 Accent 1"/>
    <w:basedOn w:val="Tablanormal"/>
    <w:uiPriority w:val="49"/>
    <w:rsid w:val="00BF3BE8"/>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semiHidden/>
    <w:unhideWhenUsed/>
    <w:qFormat/>
    <w:rsid w:val="003A55A1"/>
    <w:pPr>
      <w:spacing w:after="100" w:line="276" w:lineRule="auto"/>
      <w:ind w:left="220"/>
    </w:pPr>
    <w:rPr>
      <w:rFonts w:asciiTheme="minorHAnsi" w:eastAsiaTheme="minorEastAsia" w:hAnsiTheme="minorHAnsi" w:cstheme="minorBidi"/>
      <w:sz w:val="22"/>
      <w:szCs w:val="22"/>
      <w:lang w:val="es-MX" w:eastAsia="es-MX"/>
    </w:rPr>
  </w:style>
  <w:style w:type="paragraph" w:styleId="TDC3">
    <w:name w:val="toc 3"/>
    <w:basedOn w:val="Normal"/>
    <w:next w:val="Normal"/>
    <w:autoRedefine/>
    <w:uiPriority w:val="39"/>
    <w:semiHidden/>
    <w:unhideWhenUsed/>
    <w:qFormat/>
    <w:rsid w:val="003A55A1"/>
    <w:pPr>
      <w:spacing w:after="100" w:line="276" w:lineRule="auto"/>
      <w:ind w:left="440"/>
    </w:pPr>
    <w:rPr>
      <w:rFonts w:asciiTheme="minorHAnsi" w:eastAsiaTheme="minorEastAsia" w:hAnsiTheme="minorHAnsi" w:cstheme="minorBid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10" Type="http://schemas.openxmlformats.org/officeDocument/2006/relationships/header" Target="header2.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hyperlink" Target="https://www.cardiologia.org.mx/transparencia/proteccion_de_datos_personales/index.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8" Type="http://schemas.openxmlformats.org/officeDocument/2006/relationships/endnotes" Target="endnotes.xml"/><Relationship Id="rId51" Type="http://schemas.microsoft.com/office/2007/relationships/diagramDrawing" Target="diagrams/drawing8.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diagrams/_rels/data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ata5.xml.rels><?xml version="1.0" encoding="UTF-8" standalone="yes"?>
<Relationships xmlns="http://schemas.openxmlformats.org/package/2006/relationships"><Relationship Id="rId1" Type="http://schemas.openxmlformats.org/officeDocument/2006/relationships/image" Target="../media/image7.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00F85C-CD29-482E-A321-FC15FE90958A}"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MX"/>
        </a:p>
      </dgm:t>
    </dgm:pt>
    <dgm:pt modelId="{0AD09B4E-226E-4695-8681-3423C88DF2F1}">
      <dgm:prSet phldrT="[Texto]"/>
      <dgm:spPr/>
      <dgm:t>
        <a:bodyPr/>
        <a:lstStyle/>
        <a:p>
          <a:pPr algn="ctr"/>
          <a:r>
            <a:rPr lang="es-MX">
              <a:latin typeface="Montserrat SemiBold" panose="00000700000000000000" pitchFamily="2" charset="0"/>
            </a:rPr>
            <a:t>OBTENCIÓN</a:t>
          </a:r>
        </a:p>
      </dgm:t>
    </dgm:pt>
    <dgm:pt modelId="{E2682D2C-0C42-4413-A899-768D338AD77E}" type="parTrans" cxnId="{C6281607-A18E-476A-BE50-D3295D4D3225}">
      <dgm:prSet/>
      <dgm:spPr/>
      <dgm:t>
        <a:bodyPr/>
        <a:lstStyle/>
        <a:p>
          <a:endParaRPr lang="es-MX"/>
        </a:p>
      </dgm:t>
    </dgm:pt>
    <dgm:pt modelId="{A5AA24CA-2FB3-45E3-891C-CC4192D5FC28}" type="sibTrans" cxnId="{C6281607-A18E-476A-BE50-D3295D4D3225}">
      <dgm:prSet/>
      <dgm:spPr/>
      <dgm:t>
        <a:bodyPr/>
        <a:lstStyle/>
        <a:p>
          <a:endParaRPr lang="es-MX"/>
        </a:p>
      </dgm:t>
    </dgm:pt>
    <dgm:pt modelId="{A16B5FF3-7FAC-460F-89DC-B46ACF5C068B}">
      <dgm:prSet phldrT="[Texto]"/>
      <dgm:spPr/>
      <dgm:t>
        <a:bodyPr/>
        <a:lstStyle/>
        <a:p>
          <a:r>
            <a:rPr lang="es-MX">
              <a:latin typeface="Montserrat Light" panose="00000400000000000000" pitchFamily="2" charset="0"/>
            </a:rPr>
            <a:t>Licitud.</a:t>
          </a:r>
        </a:p>
      </dgm:t>
    </dgm:pt>
    <dgm:pt modelId="{D3959A7A-9E68-4881-9FED-4AA31C7AC2BA}" type="parTrans" cxnId="{03EFDE76-8790-4007-B87F-606C2D1B55CD}">
      <dgm:prSet/>
      <dgm:spPr/>
      <dgm:t>
        <a:bodyPr/>
        <a:lstStyle/>
        <a:p>
          <a:endParaRPr lang="es-MX"/>
        </a:p>
      </dgm:t>
    </dgm:pt>
    <dgm:pt modelId="{E0BB69F4-E795-40AC-A54C-B07900846861}" type="sibTrans" cxnId="{03EFDE76-8790-4007-B87F-606C2D1B55CD}">
      <dgm:prSet/>
      <dgm:spPr/>
      <dgm:t>
        <a:bodyPr/>
        <a:lstStyle/>
        <a:p>
          <a:endParaRPr lang="es-MX"/>
        </a:p>
      </dgm:t>
    </dgm:pt>
    <dgm:pt modelId="{0A5DE7C6-42CE-4500-9E6E-1320ACC3836E}">
      <dgm:prSet phldrT="[Texto]"/>
      <dgm:spPr/>
      <dgm:t>
        <a:bodyPr/>
        <a:lstStyle/>
        <a:p>
          <a:r>
            <a:rPr lang="es-MX">
              <a:latin typeface="Montserrat SemiBold" panose="00000700000000000000" pitchFamily="2" charset="0"/>
            </a:rPr>
            <a:t>USO</a:t>
          </a:r>
        </a:p>
      </dgm:t>
    </dgm:pt>
    <dgm:pt modelId="{C7D55612-5F1E-4530-90A3-D06E88157311}" type="parTrans" cxnId="{34F66F20-81FA-46C3-A660-05E5B163B5D8}">
      <dgm:prSet/>
      <dgm:spPr/>
      <dgm:t>
        <a:bodyPr/>
        <a:lstStyle/>
        <a:p>
          <a:endParaRPr lang="es-MX"/>
        </a:p>
      </dgm:t>
    </dgm:pt>
    <dgm:pt modelId="{7825D3A9-675C-47FA-BDD6-2C0CF3BD7634}" type="sibTrans" cxnId="{34F66F20-81FA-46C3-A660-05E5B163B5D8}">
      <dgm:prSet/>
      <dgm:spPr/>
      <dgm:t>
        <a:bodyPr/>
        <a:lstStyle/>
        <a:p>
          <a:endParaRPr lang="es-MX"/>
        </a:p>
      </dgm:t>
    </dgm:pt>
    <dgm:pt modelId="{72C3E962-B6C0-4EB6-8094-E91CFFF16CC5}">
      <dgm:prSet phldrT="[Texto]"/>
      <dgm:spPr/>
      <dgm:t>
        <a:bodyPr/>
        <a:lstStyle/>
        <a:p>
          <a:r>
            <a:rPr lang="es-MX">
              <a:latin typeface="Montserrat Light" panose="00000400000000000000" pitchFamily="2" charset="0"/>
            </a:rPr>
            <a:t>Calidad.</a:t>
          </a:r>
        </a:p>
      </dgm:t>
    </dgm:pt>
    <dgm:pt modelId="{62EDDE63-78C6-4117-8054-CFC059C0C9F7}" type="parTrans" cxnId="{929CF8C2-A506-4B77-B785-B37712A1D0F6}">
      <dgm:prSet/>
      <dgm:spPr/>
      <dgm:t>
        <a:bodyPr/>
        <a:lstStyle/>
        <a:p>
          <a:endParaRPr lang="es-MX"/>
        </a:p>
      </dgm:t>
    </dgm:pt>
    <dgm:pt modelId="{9EEA801C-F665-4D15-AD23-7E985DFD3BA2}" type="sibTrans" cxnId="{929CF8C2-A506-4B77-B785-B37712A1D0F6}">
      <dgm:prSet/>
      <dgm:spPr/>
      <dgm:t>
        <a:bodyPr/>
        <a:lstStyle/>
        <a:p>
          <a:endParaRPr lang="es-MX"/>
        </a:p>
      </dgm:t>
    </dgm:pt>
    <dgm:pt modelId="{6B68FCCD-B90D-4EB7-B2E3-D6729592D53B}">
      <dgm:prSet phldrT="[Texto]"/>
      <dgm:spPr/>
      <dgm:t>
        <a:bodyPr/>
        <a:lstStyle/>
        <a:p>
          <a:r>
            <a:rPr lang="es-MX">
              <a:latin typeface="Montserrat SemiBold" panose="00000700000000000000" pitchFamily="2" charset="0"/>
            </a:rPr>
            <a:t>ELIMINACIÓN</a:t>
          </a:r>
        </a:p>
      </dgm:t>
    </dgm:pt>
    <dgm:pt modelId="{1B8E8768-C5EE-4990-843E-D26BD8CA88E7}" type="parTrans" cxnId="{1A348179-55FB-4F78-98B5-C397EE7EC403}">
      <dgm:prSet/>
      <dgm:spPr/>
      <dgm:t>
        <a:bodyPr/>
        <a:lstStyle/>
        <a:p>
          <a:endParaRPr lang="es-MX"/>
        </a:p>
      </dgm:t>
    </dgm:pt>
    <dgm:pt modelId="{291E6F6B-8299-415A-89C6-0A739C235B9C}" type="sibTrans" cxnId="{1A348179-55FB-4F78-98B5-C397EE7EC403}">
      <dgm:prSet/>
      <dgm:spPr/>
      <dgm:t>
        <a:bodyPr/>
        <a:lstStyle/>
        <a:p>
          <a:endParaRPr lang="es-MX"/>
        </a:p>
      </dgm:t>
    </dgm:pt>
    <dgm:pt modelId="{FDAF5A90-F881-445B-942B-032F9B84A95F}">
      <dgm:prSet phldrT="[Texto]"/>
      <dgm:spPr/>
      <dgm:t>
        <a:bodyPr/>
        <a:lstStyle/>
        <a:p>
          <a:r>
            <a:rPr lang="es-MX">
              <a:latin typeface="Montserrat Light" panose="00000400000000000000" pitchFamily="2" charset="0"/>
            </a:rPr>
            <a:t>Calidad.</a:t>
          </a:r>
        </a:p>
      </dgm:t>
    </dgm:pt>
    <dgm:pt modelId="{6C262649-8BE8-4162-A40F-42618E12F890}" type="parTrans" cxnId="{EE180072-31A2-43FD-A7B9-A94FB727C033}">
      <dgm:prSet/>
      <dgm:spPr/>
      <dgm:t>
        <a:bodyPr/>
        <a:lstStyle/>
        <a:p>
          <a:endParaRPr lang="es-MX"/>
        </a:p>
      </dgm:t>
    </dgm:pt>
    <dgm:pt modelId="{9A08858F-6883-498F-8A3F-F2A6FB985F28}" type="sibTrans" cxnId="{EE180072-31A2-43FD-A7B9-A94FB727C033}">
      <dgm:prSet/>
      <dgm:spPr/>
      <dgm:t>
        <a:bodyPr/>
        <a:lstStyle/>
        <a:p>
          <a:endParaRPr lang="es-MX"/>
        </a:p>
      </dgm:t>
    </dgm:pt>
    <dgm:pt modelId="{7227822E-C2EE-4103-91D2-4E6DCC102EB0}">
      <dgm:prSet/>
      <dgm:spPr/>
      <dgm:t>
        <a:bodyPr/>
        <a:lstStyle/>
        <a:p>
          <a:r>
            <a:rPr lang="es-MX">
              <a:latin typeface="Montserrat Light" panose="00000400000000000000" pitchFamily="2" charset="0"/>
            </a:rPr>
            <a:t>Consentimiento.</a:t>
          </a:r>
        </a:p>
      </dgm:t>
    </dgm:pt>
    <dgm:pt modelId="{3D788015-F4C1-43B7-A1E3-C79E0D2806F3}" type="parTrans" cxnId="{96776F40-87A4-41F9-9D43-B75944B1B56D}">
      <dgm:prSet/>
      <dgm:spPr/>
      <dgm:t>
        <a:bodyPr/>
        <a:lstStyle/>
        <a:p>
          <a:endParaRPr lang="es-MX"/>
        </a:p>
      </dgm:t>
    </dgm:pt>
    <dgm:pt modelId="{5D41C42E-1EC6-4C2B-9EAF-DDAAA5B72F57}" type="sibTrans" cxnId="{96776F40-87A4-41F9-9D43-B75944B1B56D}">
      <dgm:prSet/>
      <dgm:spPr/>
      <dgm:t>
        <a:bodyPr/>
        <a:lstStyle/>
        <a:p>
          <a:endParaRPr lang="es-MX"/>
        </a:p>
      </dgm:t>
    </dgm:pt>
    <dgm:pt modelId="{D2ABEC28-6F58-4EA7-AB16-62A1287FD142}">
      <dgm:prSet/>
      <dgm:spPr/>
      <dgm:t>
        <a:bodyPr/>
        <a:lstStyle/>
        <a:p>
          <a:r>
            <a:rPr lang="es-MX">
              <a:latin typeface="Montserrat Light" panose="00000400000000000000" pitchFamily="2" charset="0"/>
            </a:rPr>
            <a:t>Proporcionalidad.</a:t>
          </a:r>
        </a:p>
      </dgm:t>
    </dgm:pt>
    <dgm:pt modelId="{029FC2AC-2089-4022-8D90-3DB57E4BA77E}" type="parTrans" cxnId="{B66B53FA-778C-443C-9C02-2E012BCC9598}">
      <dgm:prSet/>
      <dgm:spPr/>
      <dgm:t>
        <a:bodyPr/>
        <a:lstStyle/>
        <a:p>
          <a:endParaRPr lang="es-MX"/>
        </a:p>
      </dgm:t>
    </dgm:pt>
    <dgm:pt modelId="{84B4613C-EF7F-47B4-B834-4DA097E1E5F2}" type="sibTrans" cxnId="{B66B53FA-778C-443C-9C02-2E012BCC9598}">
      <dgm:prSet/>
      <dgm:spPr/>
      <dgm:t>
        <a:bodyPr/>
        <a:lstStyle/>
        <a:p>
          <a:endParaRPr lang="es-MX"/>
        </a:p>
      </dgm:t>
    </dgm:pt>
    <dgm:pt modelId="{6E4531AF-E210-447D-8418-3F7F66E8A53E}">
      <dgm:prSet/>
      <dgm:spPr/>
      <dgm:t>
        <a:bodyPr/>
        <a:lstStyle/>
        <a:p>
          <a:r>
            <a:rPr lang="es-MX">
              <a:latin typeface="Montserrat Light" panose="00000400000000000000" pitchFamily="2" charset="0"/>
            </a:rPr>
            <a:t>Seguridad.</a:t>
          </a:r>
        </a:p>
      </dgm:t>
    </dgm:pt>
    <dgm:pt modelId="{9B6E7E4D-7FB0-4AD7-84A5-C05E62777302}" type="parTrans" cxnId="{19DFBFFD-1C8B-4DED-9B24-BD04B4858C85}">
      <dgm:prSet/>
      <dgm:spPr/>
      <dgm:t>
        <a:bodyPr/>
        <a:lstStyle/>
        <a:p>
          <a:endParaRPr lang="es-MX"/>
        </a:p>
      </dgm:t>
    </dgm:pt>
    <dgm:pt modelId="{B15F0521-5FA2-4D2B-9D94-221105CDFFC2}" type="sibTrans" cxnId="{19DFBFFD-1C8B-4DED-9B24-BD04B4858C85}">
      <dgm:prSet/>
      <dgm:spPr/>
      <dgm:t>
        <a:bodyPr/>
        <a:lstStyle/>
        <a:p>
          <a:endParaRPr lang="es-MX"/>
        </a:p>
      </dgm:t>
    </dgm:pt>
    <dgm:pt modelId="{CCF990BE-9C75-4D75-B93D-91EC90DFC86E}">
      <dgm:prSet/>
      <dgm:spPr/>
      <dgm:t>
        <a:bodyPr/>
        <a:lstStyle/>
        <a:p>
          <a:r>
            <a:rPr lang="es-MX">
              <a:latin typeface="Montserrat Light" panose="00000400000000000000" pitchFamily="2" charset="0"/>
            </a:rPr>
            <a:t>Confidencialidad</a:t>
          </a:r>
          <a:r>
            <a:rPr lang="es-MX"/>
            <a:t>.</a:t>
          </a:r>
        </a:p>
      </dgm:t>
    </dgm:pt>
    <dgm:pt modelId="{AFE663CF-0E83-41B6-85C7-02629A4EA0B8}" type="parTrans" cxnId="{6A803C13-6D09-44F6-A305-A14AA10B0D64}">
      <dgm:prSet/>
      <dgm:spPr/>
      <dgm:t>
        <a:bodyPr/>
        <a:lstStyle/>
        <a:p>
          <a:endParaRPr lang="es-MX"/>
        </a:p>
      </dgm:t>
    </dgm:pt>
    <dgm:pt modelId="{63AAE4BF-81D4-435A-AAE8-F9B4E2B33B48}" type="sibTrans" cxnId="{6A803C13-6D09-44F6-A305-A14AA10B0D64}">
      <dgm:prSet/>
      <dgm:spPr/>
      <dgm:t>
        <a:bodyPr/>
        <a:lstStyle/>
        <a:p>
          <a:endParaRPr lang="es-MX"/>
        </a:p>
      </dgm:t>
    </dgm:pt>
    <dgm:pt modelId="{E198F6FD-E8C5-455B-B86E-E3C294482156}">
      <dgm:prSet phldrT="[Texto]"/>
      <dgm:spPr/>
      <dgm:t>
        <a:bodyPr/>
        <a:lstStyle/>
        <a:p>
          <a:r>
            <a:rPr lang="es-MX">
              <a:latin typeface="Montserrat Light" panose="00000400000000000000" pitchFamily="2" charset="0"/>
            </a:rPr>
            <a:t>Información.</a:t>
          </a:r>
        </a:p>
      </dgm:t>
    </dgm:pt>
    <dgm:pt modelId="{53A80D4D-58C3-4F07-916D-104F1B2DA9F6}" type="parTrans" cxnId="{1C5CA754-17E2-42D9-8F6B-AF8A5A2B4830}">
      <dgm:prSet/>
      <dgm:spPr/>
      <dgm:t>
        <a:bodyPr/>
        <a:lstStyle/>
        <a:p>
          <a:endParaRPr lang="es-MX"/>
        </a:p>
      </dgm:t>
    </dgm:pt>
    <dgm:pt modelId="{35643B0C-8160-4CA4-884F-402533D98B07}" type="sibTrans" cxnId="{1C5CA754-17E2-42D9-8F6B-AF8A5A2B4830}">
      <dgm:prSet/>
      <dgm:spPr/>
      <dgm:t>
        <a:bodyPr/>
        <a:lstStyle/>
        <a:p>
          <a:endParaRPr lang="es-MX"/>
        </a:p>
      </dgm:t>
    </dgm:pt>
    <dgm:pt modelId="{28849B43-8C69-485D-B3C9-1FC04BB40BC8}">
      <dgm:prSet/>
      <dgm:spPr/>
      <dgm:t>
        <a:bodyPr/>
        <a:lstStyle/>
        <a:p>
          <a:r>
            <a:rPr lang="es-MX">
              <a:latin typeface="Montserrat Light" panose="00000400000000000000" pitchFamily="2" charset="0"/>
            </a:rPr>
            <a:t>Finalidad.</a:t>
          </a:r>
        </a:p>
      </dgm:t>
    </dgm:pt>
    <dgm:pt modelId="{A1B1FDA5-5857-4A18-B6B4-16CF4567FE12}" type="parTrans" cxnId="{791BE62B-616D-4F71-AEAF-D51078418F46}">
      <dgm:prSet/>
      <dgm:spPr/>
      <dgm:t>
        <a:bodyPr/>
        <a:lstStyle/>
        <a:p>
          <a:endParaRPr lang="es-MX"/>
        </a:p>
      </dgm:t>
    </dgm:pt>
    <dgm:pt modelId="{0D6C442A-7794-40AE-A64C-4EF9917EF871}" type="sibTrans" cxnId="{791BE62B-616D-4F71-AEAF-D51078418F46}">
      <dgm:prSet/>
      <dgm:spPr/>
      <dgm:t>
        <a:bodyPr/>
        <a:lstStyle/>
        <a:p>
          <a:endParaRPr lang="es-MX"/>
        </a:p>
      </dgm:t>
    </dgm:pt>
    <dgm:pt modelId="{9402D448-62DA-4DA2-836B-F90629C4A391}">
      <dgm:prSet/>
      <dgm:spPr/>
      <dgm:t>
        <a:bodyPr/>
        <a:lstStyle/>
        <a:p>
          <a:r>
            <a:rPr lang="es-MX">
              <a:latin typeface="Montserrat Light" panose="00000400000000000000" pitchFamily="2" charset="0"/>
            </a:rPr>
            <a:t>Lealtad.</a:t>
          </a:r>
        </a:p>
      </dgm:t>
    </dgm:pt>
    <dgm:pt modelId="{9DE614F2-0C87-4ED0-89A9-061A0C10968A}" type="parTrans" cxnId="{8D5592B2-0BC4-4189-BD85-1FDC7F9DB0FF}">
      <dgm:prSet/>
      <dgm:spPr/>
      <dgm:t>
        <a:bodyPr/>
        <a:lstStyle/>
        <a:p>
          <a:endParaRPr lang="es-MX"/>
        </a:p>
      </dgm:t>
    </dgm:pt>
    <dgm:pt modelId="{6D103D90-9A00-4349-B1B4-8224AE6C2D5E}" type="sibTrans" cxnId="{8D5592B2-0BC4-4189-BD85-1FDC7F9DB0FF}">
      <dgm:prSet/>
      <dgm:spPr/>
      <dgm:t>
        <a:bodyPr/>
        <a:lstStyle/>
        <a:p>
          <a:endParaRPr lang="es-MX"/>
        </a:p>
      </dgm:t>
    </dgm:pt>
    <dgm:pt modelId="{A8AD2ED9-C7DE-4A9B-B674-F3AE2FAF08B9}">
      <dgm:prSet/>
      <dgm:spPr/>
      <dgm:t>
        <a:bodyPr/>
        <a:lstStyle/>
        <a:p>
          <a:r>
            <a:rPr lang="es-MX">
              <a:latin typeface="Montserrat Light" panose="00000400000000000000" pitchFamily="2" charset="0"/>
            </a:rPr>
            <a:t>Seguridad.</a:t>
          </a:r>
        </a:p>
      </dgm:t>
    </dgm:pt>
    <dgm:pt modelId="{E9B941E3-B5BB-4D66-A63E-2C7191BB6ED8}" type="parTrans" cxnId="{89CD86E9-5F86-46CD-8EDD-1DFEB9831441}">
      <dgm:prSet/>
      <dgm:spPr/>
      <dgm:t>
        <a:bodyPr/>
        <a:lstStyle/>
        <a:p>
          <a:endParaRPr lang="es-MX"/>
        </a:p>
      </dgm:t>
    </dgm:pt>
    <dgm:pt modelId="{C7661E0E-4793-47FD-85DD-D69938BC6C99}" type="sibTrans" cxnId="{89CD86E9-5F86-46CD-8EDD-1DFEB9831441}">
      <dgm:prSet/>
      <dgm:spPr/>
      <dgm:t>
        <a:bodyPr/>
        <a:lstStyle/>
        <a:p>
          <a:endParaRPr lang="es-MX"/>
        </a:p>
      </dgm:t>
    </dgm:pt>
    <dgm:pt modelId="{659F55E3-C6CA-4326-9087-3AABAF933D8A}">
      <dgm:prSet/>
      <dgm:spPr/>
      <dgm:t>
        <a:bodyPr/>
        <a:lstStyle/>
        <a:p>
          <a:r>
            <a:rPr lang="es-MX">
              <a:latin typeface="Montserrat Light" panose="00000400000000000000" pitchFamily="2" charset="0"/>
            </a:rPr>
            <a:t>Confidencialidad</a:t>
          </a:r>
          <a:r>
            <a:rPr lang="es-MX"/>
            <a:t>.</a:t>
          </a:r>
        </a:p>
      </dgm:t>
    </dgm:pt>
    <dgm:pt modelId="{89785724-ADB5-47C6-8DA2-A7865B9F1614}" type="parTrans" cxnId="{AA962CED-9A34-45BE-861D-F3B7DFF849F9}">
      <dgm:prSet/>
      <dgm:spPr/>
      <dgm:t>
        <a:bodyPr/>
        <a:lstStyle/>
        <a:p>
          <a:endParaRPr lang="es-MX"/>
        </a:p>
      </dgm:t>
    </dgm:pt>
    <dgm:pt modelId="{3F607554-E771-4EF4-8D59-32E8D058D059}" type="sibTrans" cxnId="{AA962CED-9A34-45BE-861D-F3B7DFF849F9}">
      <dgm:prSet/>
      <dgm:spPr/>
      <dgm:t>
        <a:bodyPr/>
        <a:lstStyle/>
        <a:p>
          <a:endParaRPr lang="es-MX"/>
        </a:p>
      </dgm:t>
    </dgm:pt>
    <dgm:pt modelId="{C30A546D-C65F-410F-976A-BBC525984D89}">
      <dgm:prSet/>
      <dgm:spPr/>
      <dgm:t>
        <a:bodyPr/>
        <a:lstStyle/>
        <a:p>
          <a:r>
            <a:rPr lang="es-MX">
              <a:latin typeface="Montserrat Light" panose="00000400000000000000" pitchFamily="2" charset="0"/>
            </a:rPr>
            <a:t>Seguridad.</a:t>
          </a:r>
        </a:p>
      </dgm:t>
    </dgm:pt>
    <dgm:pt modelId="{35CFF313-D44F-406D-8062-2FBD21B53E96}" type="parTrans" cxnId="{D5591A65-5141-445A-A9EB-6C228F2E0D59}">
      <dgm:prSet/>
      <dgm:spPr/>
      <dgm:t>
        <a:bodyPr/>
        <a:lstStyle/>
        <a:p>
          <a:endParaRPr lang="es-MX"/>
        </a:p>
      </dgm:t>
    </dgm:pt>
    <dgm:pt modelId="{F5BA18AF-9A94-40D8-97DA-F1346797D34D}" type="sibTrans" cxnId="{D5591A65-5141-445A-A9EB-6C228F2E0D59}">
      <dgm:prSet/>
      <dgm:spPr/>
      <dgm:t>
        <a:bodyPr/>
        <a:lstStyle/>
        <a:p>
          <a:endParaRPr lang="es-MX"/>
        </a:p>
      </dgm:t>
    </dgm:pt>
    <dgm:pt modelId="{E9677C8A-2254-4A66-834E-9BC7FCEABAF6}">
      <dgm:prSet/>
      <dgm:spPr/>
      <dgm:t>
        <a:bodyPr/>
        <a:lstStyle/>
        <a:p>
          <a:r>
            <a:rPr lang="es-MX">
              <a:latin typeface="Montserrat Light" panose="00000400000000000000" pitchFamily="2" charset="0"/>
            </a:rPr>
            <a:t>Confidencialidad.</a:t>
          </a:r>
        </a:p>
      </dgm:t>
    </dgm:pt>
    <dgm:pt modelId="{880911B0-DBC9-45DE-AE1C-F7529D0A7152}" type="parTrans" cxnId="{1FF32E0B-898A-4535-8802-415D7C60E303}">
      <dgm:prSet/>
      <dgm:spPr/>
      <dgm:t>
        <a:bodyPr/>
        <a:lstStyle/>
        <a:p>
          <a:endParaRPr lang="es-MX"/>
        </a:p>
      </dgm:t>
    </dgm:pt>
    <dgm:pt modelId="{EE28B724-CE08-4156-A6D6-087F1D436901}" type="sibTrans" cxnId="{1FF32E0B-898A-4535-8802-415D7C60E303}">
      <dgm:prSet/>
      <dgm:spPr/>
      <dgm:t>
        <a:bodyPr/>
        <a:lstStyle/>
        <a:p>
          <a:endParaRPr lang="es-MX"/>
        </a:p>
      </dgm:t>
    </dgm:pt>
    <dgm:pt modelId="{630D18F6-6CF2-44ED-BEDD-698DC1BF3FAF}" type="pres">
      <dgm:prSet presAssocID="{9C00F85C-CD29-482E-A321-FC15FE90958A}" presName="Name0" presStyleCnt="0">
        <dgm:presLayoutVars>
          <dgm:dir/>
          <dgm:animLvl val="lvl"/>
          <dgm:resizeHandles val="exact"/>
        </dgm:presLayoutVars>
      </dgm:prSet>
      <dgm:spPr/>
      <dgm:t>
        <a:bodyPr/>
        <a:lstStyle/>
        <a:p>
          <a:endParaRPr lang="es-MX"/>
        </a:p>
      </dgm:t>
    </dgm:pt>
    <dgm:pt modelId="{10371522-EBA1-4E53-B4A9-C5B07B997B31}" type="pres">
      <dgm:prSet presAssocID="{0AD09B4E-226E-4695-8681-3423C88DF2F1}" presName="composite" presStyleCnt="0"/>
      <dgm:spPr/>
    </dgm:pt>
    <dgm:pt modelId="{180A133F-8F17-41D2-993A-483638B0AA22}" type="pres">
      <dgm:prSet presAssocID="{0AD09B4E-226E-4695-8681-3423C88DF2F1}" presName="parTx" presStyleLbl="alignNode1" presStyleIdx="0" presStyleCnt="3">
        <dgm:presLayoutVars>
          <dgm:chMax val="0"/>
          <dgm:chPref val="0"/>
          <dgm:bulletEnabled val="1"/>
        </dgm:presLayoutVars>
      </dgm:prSet>
      <dgm:spPr/>
      <dgm:t>
        <a:bodyPr/>
        <a:lstStyle/>
        <a:p>
          <a:endParaRPr lang="es-MX"/>
        </a:p>
      </dgm:t>
    </dgm:pt>
    <dgm:pt modelId="{C011835F-21F5-4B22-BCF3-DBAF6CE22B35}" type="pres">
      <dgm:prSet presAssocID="{0AD09B4E-226E-4695-8681-3423C88DF2F1}" presName="desTx" presStyleLbl="alignAccFollowNode1" presStyleIdx="0" presStyleCnt="3">
        <dgm:presLayoutVars>
          <dgm:bulletEnabled val="1"/>
        </dgm:presLayoutVars>
      </dgm:prSet>
      <dgm:spPr/>
      <dgm:t>
        <a:bodyPr/>
        <a:lstStyle/>
        <a:p>
          <a:endParaRPr lang="es-MX"/>
        </a:p>
      </dgm:t>
    </dgm:pt>
    <dgm:pt modelId="{402CB496-71DA-4EF7-AC9B-CD6D5009ED61}" type="pres">
      <dgm:prSet presAssocID="{A5AA24CA-2FB3-45E3-891C-CC4192D5FC28}" presName="space" presStyleCnt="0"/>
      <dgm:spPr/>
    </dgm:pt>
    <dgm:pt modelId="{981231AB-64A3-4192-AAC6-9FCDC3B24C1F}" type="pres">
      <dgm:prSet presAssocID="{0A5DE7C6-42CE-4500-9E6E-1320ACC3836E}" presName="composite" presStyleCnt="0"/>
      <dgm:spPr/>
    </dgm:pt>
    <dgm:pt modelId="{0E9524DB-9C75-4DCE-B6FB-106657502D25}" type="pres">
      <dgm:prSet presAssocID="{0A5DE7C6-42CE-4500-9E6E-1320ACC3836E}" presName="parTx" presStyleLbl="alignNode1" presStyleIdx="1" presStyleCnt="3">
        <dgm:presLayoutVars>
          <dgm:chMax val="0"/>
          <dgm:chPref val="0"/>
          <dgm:bulletEnabled val="1"/>
        </dgm:presLayoutVars>
      </dgm:prSet>
      <dgm:spPr/>
      <dgm:t>
        <a:bodyPr/>
        <a:lstStyle/>
        <a:p>
          <a:endParaRPr lang="es-MX"/>
        </a:p>
      </dgm:t>
    </dgm:pt>
    <dgm:pt modelId="{9A542EF0-A575-4141-B9F1-08FEDF755CB8}" type="pres">
      <dgm:prSet presAssocID="{0A5DE7C6-42CE-4500-9E6E-1320ACC3836E}" presName="desTx" presStyleLbl="alignAccFollowNode1" presStyleIdx="1" presStyleCnt="3">
        <dgm:presLayoutVars>
          <dgm:bulletEnabled val="1"/>
        </dgm:presLayoutVars>
      </dgm:prSet>
      <dgm:spPr/>
      <dgm:t>
        <a:bodyPr/>
        <a:lstStyle/>
        <a:p>
          <a:endParaRPr lang="es-MX"/>
        </a:p>
      </dgm:t>
    </dgm:pt>
    <dgm:pt modelId="{28F75914-EF00-4BFA-A377-666CA525B106}" type="pres">
      <dgm:prSet presAssocID="{7825D3A9-675C-47FA-BDD6-2C0CF3BD7634}" presName="space" presStyleCnt="0"/>
      <dgm:spPr/>
    </dgm:pt>
    <dgm:pt modelId="{7531D1C5-C95A-4E59-8E89-2BE069D4C636}" type="pres">
      <dgm:prSet presAssocID="{6B68FCCD-B90D-4EB7-B2E3-D6729592D53B}" presName="composite" presStyleCnt="0"/>
      <dgm:spPr/>
    </dgm:pt>
    <dgm:pt modelId="{283122A8-C0DF-4BFA-B6C2-2734FC90BA20}" type="pres">
      <dgm:prSet presAssocID="{6B68FCCD-B90D-4EB7-B2E3-D6729592D53B}" presName="parTx" presStyleLbl="alignNode1" presStyleIdx="2" presStyleCnt="3">
        <dgm:presLayoutVars>
          <dgm:chMax val="0"/>
          <dgm:chPref val="0"/>
          <dgm:bulletEnabled val="1"/>
        </dgm:presLayoutVars>
      </dgm:prSet>
      <dgm:spPr/>
      <dgm:t>
        <a:bodyPr/>
        <a:lstStyle/>
        <a:p>
          <a:endParaRPr lang="es-MX"/>
        </a:p>
      </dgm:t>
    </dgm:pt>
    <dgm:pt modelId="{0A6C13BC-061C-4E06-AE51-A8E40D469F44}" type="pres">
      <dgm:prSet presAssocID="{6B68FCCD-B90D-4EB7-B2E3-D6729592D53B}" presName="desTx" presStyleLbl="alignAccFollowNode1" presStyleIdx="2" presStyleCnt="3">
        <dgm:presLayoutVars>
          <dgm:bulletEnabled val="1"/>
        </dgm:presLayoutVars>
      </dgm:prSet>
      <dgm:spPr/>
      <dgm:t>
        <a:bodyPr/>
        <a:lstStyle/>
        <a:p>
          <a:endParaRPr lang="es-MX"/>
        </a:p>
      </dgm:t>
    </dgm:pt>
  </dgm:ptLst>
  <dgm:cxnLst>
    <dgm:cxn modelId="{7218D700-9BD0-4A43-A67A-4997593858CC}" type="presOf" srcId="{9C00F85C-CD29-482E-A321-FC15FE90958A}" destId="{630D18F6-6CF2-44ED-BEDD-698DC1BF3FAF}" srcOrd="0" destOrd="0" presId="urn:microsoft.com/office/officeart/2005/8/layout/hList1"/>
    <dgm:cxn modelId="{8D5592B2-0BC4-4189-BD85-1FDC7F9DB0FF}" srcId="{0A5DE7C6-42CE-4500-9E6E-1320ACC3836E}" destId="{9402D448-62DA-4DA2-836B-F90629C4A391}" srcOrd="2" destOrd="0" parTransId="{9DE614F2-0C87-4ED0-89A9-061A0C10968A}" sibTransId="{6D103D90-9A00-4349-B1B4-8224AE6C2D5E}"/>
    <dgm:cxn modelId="{C6281607-A18E-476A-BE50-D3295D4D3225}" srcId="{9C00F85C-CD29-482E-A321-FC15FE90958A}" destId="{0AD09B4E-226E-4695-8681-3423C88DF2F1}" srcOrd="0" destOrd="0" parTransId="{E2682D2C-0C42-4413-A899-768D338AD77E}" sibTransId="{A5AA24CA-2FB3-45E3-891C-CC4192D5FC28}"/>
    <dgm:cxn modelId="{26853488-4680-4CAB-875B-E08E8921CBF9}" type="presOf" srcId="{CCF990BE-9C75-4D75-B93D-91EC90DFC86E}" destId="{C011835F-21F5-4B22-BCF3-DBAF6CE22B35}" srcOrd="0" destOrd="5" presId="urn:microsoft.com/office/officeart/2005/8/layout/hList1"/>
    <dgm:cxn modelId="{B66B53FA-778C-443C-9C02-2E012BCC9598}" srcId="{0AD09B4E-226E-4695-8681-3423C88DF2F1}" destId="{D2ABEC28-6F58-4EA7-AB16-62A1287FD142}" srcOrd="3" destOrd="0" parTransId="{029FC2AC-2089-4022-8D90-3DB57E4BA77E}" sibTransId="{84B4613C-EF7F-47B4-B834-4DA097E1E5F2}"/>
    <dgm:cxn modelId="{EBC5826C-0D08-46C2-9B8C-560F47E91708}" type="presOf" srcId="{72C3E962-B6C0-4EB6-8094-E91CFFF16CC5}" destId="{9A542EF0-A575-4141-B9F1-08FEDF755CB8}" srcOrd="0" destOrd="0" presId="urn:microsoft.com/office/officeart/2005/8/layout/hList1"/>
    <dgm:cxn modelId="{03EFDE76-8790-4007-B87F-606C2D1B55CD}" srcId="{0AD09B4E-226E-4695-8681-3423C88DF2F1}" destId="{A16B5FF3-7FAC-460F-89DC-B46ACF5C068B}" srcOrd="0" destOrd="0" parTransId="{D3959A7A-9E68-4881-9FED-4AA31C7AC2BA}" sibTransId="{E0BB69F4-E795-40AC-A54C-B07900846861}"/>
    <dgm:cxn modelId="{19DFBFFD-1C8B-4DED-9B24-BD04B4858C85}" srcId="{0AD09B4E-226E-4695-8681-3423C88DF2F1}" destId="{6E4531AF-E210-447D-8418-3F7F66E8A53E}" srcOrd="4" destOrd="0" parTransId="{9B6E7E4D-7FB0-4AD7-84A5-C05E62777302}" sibTransId="{B15F0521-5FA2-4D2B-9D94-221105CDFFC2}"/>
    <dgm:cxn modelId="{AF4F69B4-3353-4FFD-AB12-4BF9A1F75FC7}" type="presOf" srcId="{6B68FCCD-B90D-4EB7-B2E3-D6729592D53B}" destId="{283122A8-C0DF-4BFA-B6C2-2734FC90BA20}" srcOrd="0" destOrd="0" presId="urn:microsoft.com/office/officeart/2005/8/layout/hList1"/>
    <dgm:cxn modelId="{BE34C955-8E6D-4093-B1BD-56704276A158}" type="presOf" srcId="{6E4531AF-E210-447D-8418-3F7F66E8A53E}" destId="{C011835F-21F5-4B22-BCF3-DBAF6CE22B35}" srcOrd="0" destOrd="4" presId="urn:microsoft.com/office/officeart/2005/8/layout/hList1"/>
    <dgm:cxn modelId="{53E0B303-6946-458B-8815-F4609A3ED75B}" type="presOf" srcId="{E198F6FD-E8C5-455B-B86E-E3C294482156}" destId="{C011835F-21F5-4B22-BCF3-DBAF6CE22B35}" srcOrd="0" destOrd="1" presId="urn:microsoft.com/office/officeart/2005/8/layout/hList1"/>
    <dgm:cxn modelId="{C026D765-B73C-4AD5-B6C8-F2E8C0CEC95B}" type="presOf" srcId="{9402D448-62DA-4DA2-836B-F90629C4A391}" destId="{9A542EF0-A575-4141-B9F1-08FEDF755CB8}" srcOrd="0" destOrd="2" presId="urn:microsoft.com/office/officeart/2005/8/layout/hList1"/>
    <dgm:cxn modelId="{D6DBCF37-931C-4206-8702-CAFDBECAEE56}" type="presOf" srcId="{659F55E3-C6CA-4326-9087-3AABAF933D8A}" destId="{9A542EF0-A575-4141-B9F1-08FEDF755CB8}" srcOrd="0" destOrd="4" presId="urn:microsoft.com/office/officeart/2005/8/layout/hList1"/>
    <dgm:cxn modelId="{88AFBE86-4B54-474C-A3A5-5C0DE2DDF566}" type="presOf" srcId="{D2ABEC28-6F58-4EA7-AB16-62A1287FD142}" destId="{C011835F-21F5-4B22-BCF3-DBAF6CE22B35}" srcOrd="0" destOrd="3" presId="urn:microsoft.com/office/officeart/2005/8/layout/hList1"/>
    <dgm:cxn modelId="{791BE62B-616D-4F71-AEAF-D51078418F46}" srcId="{0A5DE7C6-42CE-4500-9E6E-1320ACC3836E}" destId="{28849B43-8C69-485D-B3C9-1FC04BB40BC8}" srcOrd="1" destOrd="0" parTransId="{A1B1FDA5-5857-4A18-B6B4-16CF4567FE12}" sibTransId="{0D6C442A-7794-40AE-A64C-4EF9917EF871}"/>
    <dgm:cxn modelId="{75C4C6DA-2951-4FC2-AC71-EC97E7326D6C}" type="presOf" srcId="{0AD09B4E-226E-4695-8681-3423C88DF2F1}" destId="{180A133F-8F17-41D2-993A-483638B0AA22}" srcOrd="0" destOrd="0" presId="urn:microsoft.com/office/officeart/2005/8/layout/hList1"/>
    <dgm:cxn modelId="{929CF8C2-A506-4B77-B785-B37712A1D0F6}" srcId="{0A5DE7C6-42CE-4500-9E6E-1320ACC3836E}" destId="{72C3E962-B6C0-4EB6-8094-E91CFFF16CC5}" srcOrd="0" destOrd="0" parTransId="{62EDDE63-78C6-4117-8054-CFC059C0C9F7}" sibTransId="{9EEA801C-F665-4D15-AD23-7E985DFD3BA2}"/>
    <dgm:cxn modelId="{D95BE4A7-1DF5-4DC8-8389-3FD59417CA6D}" type="presOf" srcId="{0A5DE7C6-42CE-4500-9E6E-1320ACC3836E}" destId="{0E9524DB-9C75-4DCE-B6FB-106657502D25}" srcOrd="0" destOrd="0" presId="urn:microsoft.com/office/officeart/2005/8/layout/hList1"/>
    <dgm:cxn modelId="{376A098B-4B86-4C71-8D5D-7FFC697DA15F}" type="presOf" srcId="{A8AD2ED9-C7DE-4A9B-B674-F3AE2FAF08B9}" destId="{9A542EF0-A575-4141-B9F1-08FEDF755CB8}" srcOrd="0" destOrd="3" presId="urn:microsoft.com/office/officeart/2005/8/layout/hList1"/>
    <dgm:cxn modelId="{96776F40-87A4-41F9-9D43-B75944B1B56D}" srcId="{0AD09B4E-226E-4695-8681-3423C88DF2F1}" destId="{7227822E-C2EE-4103-91D2-4E6DCC102EB0}" srcOrd="2" destOrd="0" parTransId="{3D788015-F4C1-43B7-A1E3-C79E0D2806F3}" sibTransId="{5D41C42E-1EC6-4C2B-9EAF-DDAAA5B72F57}"/>
    <dgm:cxn modelId="{1C5CA754-17E2-42D9-8F6B-AF8A5A2B4830}" srcId="{0AD09B4E-226E-4695-8681-3423C88DF2F1}" destId="{E198F6FD-E8C5-455B-B86E-E3C294482156}" srcOrd="1" destOrd="0" parTransId="{53A80D4D-58C3-4F07-916D-104F1B2DA9F6}" sibTransId="{35643B0C-8160-4CA4-884F-402533D98B07}"/>
    <dgm:cxn modelId="{8D0D4752-5DBD-4480-BC6D-FFD27DF72B92}" type="presOf" srcId="{E9677C8A-2254-4A66-834E-9BC7FCEABAF6}" destId="{0A6C13BC-061C-4E06-AE51-A8E40D469F44}" srcOrd="0" destOrd="2" presId="urn:microsoft.com/office/officeart/2005/8/layout/hList1"/>
    <dgm:cxn modelId="{EE180072-31A2-43FD-A7B9-A94FB727C033}" srcId="{6B68FCCD-B90D-4EB7-B2E3-D6729592D53B}" destId="{FDAF5A90-F881-445B-942B-032F9B84A95F}" srcOrd="0" destOrd="0" parTransId="{6C262649-8BE8-4162-A40F-42618E12F890}" sibTransId="{9A08858F-6883-498F-8A3F-F2A6FB985F28}"/>
    <dgm:cxn modelId="{E9513EC0-3273-4E20-8891-9B96B4DAC5AF}" type="presOf" srcId="{FDAF5A90-F881-445B-942B-032F9B84A95F}" destId="{0A6C13BC-061C-4E06-AE51-A8E40D469F44}" srcOrd="0" destOrd="0" presId="urn:microsoft.com/office/officeart/2005/8/layout/hList1"/>
    <dgm:cxn modelId="{89CD86E9-5F86-46CD-8EDD-1DFEB9831441}" srcId="{0A5DE7C6-42CE-4500-9E6E-1320ACC3836E}" destId="{A8AD2ED9-C7DE-4A9B-B674-F3AE2FAF08B9}" srcOrd="3" destOrd="0" parTransId="{E9B941E3-B5BB-4D66-A63E-2C7191BB6ED8}" sibTransId="{C7661E0E-4793-47FD-85DD-D69938BC6C99}"/>
    <dgm:cxn modelId="{D5591A65-5141-445A-A9EB-6C228F2E0D59}" srcId="{6B68FCCD-B90D-4EB7-B2E3-D6729592D53B}" destId="{C30A546D-C65F-410F-976A-BBC525984D89}" srcOrd="1" destOrd="0" parTransId="{35CFF313-D44F-406D-8062-2FBD21B53E96}" sibTransId="{F5BA18AF-9A94-40D8-97DA-F1346797D34D}"/>
    <dgm:cxn modelId="{AA962CED-9A34-45BE-861D-F3B7DFF849F9}" srcId="{0A5DE7C6-42CE-4500-9E6E-1320ACC3836E}" destId="{659F55E3-C6CA-4326-9087-3AABAF933D8A}" srcOrd="4" destOrd="0" parTransId="{89785724-ADB5-47C6-8DA2-A7865B9F1614}" sibTransId="{3F607554-E771-4EF4-8D59-32E8D058D059}"/>
    <dgm:cxn modelId="{34F66F20-81FA-46C3-A660-05E5B163B5D8}" srcId="{9C00F85C-CD29-482E-A321-FC15FE90958A}" destId="{0A5DE7C6-42CE-4500-9E6E-1320ACC3836E}" srcOrd="1" destOrd="0" parTransId="{C7D55612-5F1E-4530-90A3-D06E88157311}" sibTransId="{7825D3A9-675C-47FA-BDD6-2C0CF3BD7634}"/>
    <dgm:cxn modelId="{1A348179-55FB-4F78-98B5-C397EE7EC403}" srcId="{9C00F85C-CD29-482E-A321-FC15FE90958A}" destId="{6B68FCCD-B90D-4EB7-B2E3-D6729592D53B}" srcOrd="2" destOrd="0" parTransId="{1B8E8768-C5EE-4990-843E-D26BD8CA88E7}" sibTransId="{291E6F6B-8299-415A-89C6-0A739C235B9C}"/>
    <dgm:cxn modelId="{9D20527C-5360-4E9F-9D5A-11D31C8ABC10}" type="presOf" srcId="{28849B43-8C69-485D-B3C9-1FC04BB40BC8}" destId="{9A542EF0-A575-4141-B9F1-08FEDF755CB8}" srcOrd="0" destOrd="1" presId="urn:microsoft.com/office/officeart/2005/8/layout/hList1"/>
    <dgm:cxn modelId="{6A803C13-6D09-44F6-A305-A14AA10B0D64}" srcId="{0AD09B4E-226E-4695-8681-3423C88DF2F1}" destId="{CCF990BE-9C75-4D75-B93D-91EC90DFC86E}" srcOrd="5" destOrd="0" parTransId="{AFE663CF-0E83-41B6-85C7-02629A4EA0B8}" sibTransId="{63AAE4BF-81D4-435A-AAE8-F9B4E2B33B48}"/>
    <dgm:cxn modelId="{F60295BE-37D3-4712-A3B8-D52866E03B56}" type="presOf" srcId="{A16B5FF3-7FAC-460F-89DC-B46ACF5C068B}" destId="{C011835F-21F5-4B22-BCF3-DBAF6CE22B35}" srcOrd="0" destOrd="0" presId="urn:microsoft.com/office/officeart/2005/8/layout/hList1"/>
    <dgm:cxn modelId="{9532241D-5704-4F8B-AF6A-25FDF8AD6938}" type="presOf" srcId="{7227822E-C2EE-4103-91D2-4E6DCC102EB0}" destId="{C011835F-21F5-4B22-BCF3-DBAF6CE22B35}" srcOrd="0" destOrd="2" presId="urn:microsoft.com/office/officeart/2005/8/layout/hList1"/>
    <dgm:cxn modelId="{1FF32E0B-898A-4535-8802-415D7C60E303}" srcId="{6B68FCCD-B90D-4EB7-B2E3-D6729592D53B}" destId="{E9677C8A-2254-4A66-834E-9BC7FCEABAF6}" srcOrd="2" destOrd="0" parTransId="{880911B0-DBC9-45DE-AE1C-F7529D0A7152}" sibTransId="{EE28B724-CE08-4156-A6D6-087F1D436901}"/>
    <dgm:cxn modelId="{661B15E9-686A-4059-8B2D-B46E3DED24A0}" type="presOf" srcId="{C30A546D-C65F-410F-976A-BBC525984D89}" destId="{0A6C13BC-061C-4E06-AE51-A8E40D469F44}" srcOrd="0" destOrd="1" presId="urn:microsoft.com/office/officeart/2005/8/layout/hList1"/>
    <dgm:cxn modelId="{262F958E-1B13-465E-BFDF-A3411BA036EC}" type="presParOf" srcId="{630D18F6-6CF2-44ED-BEDD-698DC1BF3FAF}" destId="{10371522-EBA1-4E53-B4A9-C5B07B997B31}" srcOrd="0" destOrd="0" presId="urn:microsoft.com/office/officeart/2005/8/layout/hList1"/>
    <dgm:cxn modelId="{32E7159E-CEF4-4515-9789-69708F595BF4}" type="presParOf" srcId="{10371522-EBA1-4E53-B4A9-C5B07B997B31}" destId="{180A133F-8F17-41D2-993A-483638B0AA22}" srcOrd="0" destOrd="0" presId="urn:microsoft.com/office/officeart/2005/8/layout/hList1"/>
    <dgm:cxn modelId="{5D105E4A-AC74-453A-BCE2-1384F58D02FA}" type="presParOf" srcId="{10371522-EBA1-4E53-B4A9-C5B07B997B31}" destId="{C011835F-21F5-4B22-BCF3-DBAF6CE22B35}" srcOrd="1" destOrd="0" presId="urn:microsoft.com/office/officeart/2005/8/layout/hList1"/>
    <dgm:cxn modelId="{7687213A-E36C-467A-8B2B-50B43541026E}" type="presParOf" srcId="{630D18F6-6CF2-44ED-BEDD-698DC1BF3FAF}" destId="{402CB496-71DA-4EF7-AC9B-CD6D5009ED61}" srcOrd="1" destOrd="0" presId="urn:microsoft.com/office/officeart/2005/8/layout/hList1"/>
    <dgm:cxn modelId="{7DE9F88B-0952-48A0-94E6-A585352942CD}" type="presParOf" srcId="{630D18F6-6CF2-44ED-BEDD-698DC1BF3FAF}" destId="{981231AB-64A3-4192-AAC6-9FCDC3B24C1F}" srcOrd="2" destOrd="0" presId="urn:microsoft.com/office/officeart/2005/8/layout/hList1"/>
    <dgm:cxn modelId="{AD4AACD5-0735-46E4-B80F-40FC8F0C2E78}" type="presParOf" srcId="{981231AB-64A3-4192-AAC6-9FCDC3B24C1F}" destId="{0E9524DB-9C75-4DCE-B6FB-106657502D25}" srcOrd="0" destOrd="0" presId="urn:microsoft.com/office/officeart/2005/8/layout/hList1"/>
    <dgm:cxn modelId="{A3D0D48E-E643-4852-951E-13B38C6A9546}" type="presParOf" srcId="{981231AB-64A3-4192-AAC6-9FCDC3B24C1F}" destId="{9A542EF0-A575-4141-B9F1-08FEDF755CB8}" srcOrd="1" destOrd="0" presId="urn:microsoft.com/office/officeart/2005/8/layout/hList1"/>
    <dgm:cxn modelId="{35BF6AC5-4F64-4BB4-8C0F-927E18790C57}" type="presParOf" srcId="{630D18F6-6CF2-44ED-BEDD-698DC1BF3FAF}" destId="{28F75914-EF00-4BFA-A377-666CA525B106}" srcOrd="3" destOrd="0" presId="urn:microsoft.com/office/officeart/2005/8/layout/hList1"/>
    <dgm:cxn modelId="{CA0D14C9-A627-47CF-A108-D0B36E7389DC}" type="presParOf" srcId="{630D18F6-6CF2-44ED-BEDD-698DC1BF3FAF}" destId="{7531D1C5-C95A-4E59-8E89-2BE069D4C636}" srcOrd="4" destOrd="0" presId="urn:microsoft.com/office/officeart/2005/8/layout/hList1"/>
    <dgm:cxn modelId="{A657AB31-4D2B-4B95-B2BB-474BC50933B4}" type="presParOf" srcId="{7531D1C5-C95A-4E59-8E89-2BE069D4C636}" destId="{283122A8-C0DF-4BFA-B6C2-2734FC90BA20}" srcOrd="0" destOrd="0" presId="urn:microsoft.com/office/officeart/2005/8/layout/hList1"/>
    <dgm:cxn modelId="{251083A4-367D-4BC4-9A93-6F00E309D1CF}" type="presParOf" srcId="{7531D1C5-C95A-4E59-8E89-2BE069D4C636}" destId="{0A6C13BC-061C-4E06-AE51-A8E40D469F44}"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46B5B3-88F6-4EC9-932E-ED5CA97E6626}" type="doc">
      <dgm:prSet loTypeId="urn:microsoft.com/office/officeart/2008/layout/VerticalCurvedList" loCatId="list" qsTypeId="urn:microsoft.com/office/officeart/2005/8/quickstyle/simple1" qsCatId="simple" csTypeId="urn:microsoft.com/office/officeart/2005/8/colors/accent1_4" csCatId="accent1" phldr="1"/>
      <dgm:spPr/>
      <dgm:t>
        <a:bodyPr/>
        <a:lstStyle/>
        <a:p>
          <a:endParaRPr lang="es-MX"/>
        </a:p>
      </dgm:t>
    </dgm:pt>
    <dgm:pt modelId="{BD763E78-4B0B-4D8A-A929-3890B041D7F4}">
      <dgm:prSet phldrT="[Texto]"/>
      <dgm:spPr/>
      <dgm:t>
        <a:bodyPr/>
        <a:lstStyle/>
        <a:p>
          <a:r>
            <a:rPr lang="es-MX">
              <a:latin typeface="Montserrat Light" panose="00000400000000000000" pitchFamily="2" charset="0"/>
            </a:rPr>
            <a:t>Instituto Nacional De Cardiología</a:t>
          </a:r>
          <a:r>
            <a:rPr lang="es-MX"/>
            <a:t>. </a:t>
          </a:r>
        </a:p>
      </dgm:t>
    </dgm:pt>
    <dgm:pt modelId="{125E17AC-828C-4D17-9E62-29FA8340DF45}" type="parTrans" cxnId="{37517291-CA70-465B-8A6A-454E4E9043E6}">
      <dgm:prSet/>
      <dgm:spPr/>
      <dgm:t>
        <a:bodyPr/>
        <a:lstStyle/>
        <a:p>
          <a:endParaRPr lang="es-MX"/>
        </a:p>
      </dgm:t>
    </dgm:pt>
    <dgm:pt modelId="{4C748ADE-BD1B-4306-8D56-C60CCF20B4EE}" type="sibTrans" cxnId="{37517291-CA70-465B-8A6A-454E4E9043E6}">
      <dgm:prSet/>
      <dgm:spPr/>
      <dgm:t>
        <a:bodyPr/>
        <a:lstStyle/>
        <a:p>
          <a:endParaRPr lang="es-MX"/>
        </a:p>
      </dgm:t>
    </dgm:pt>
    <dgm:pt modelId="{F9DF2B91-E77A-423C-A1F7-1F277E694CD0}">
      <dgm:prSet phldrT="[Texto]"/>
      <dgm:spPr/>
      <dgm:t>
        <a:bodyPr/>
        <a:lstStyle/>
        <a:p>
          <a:r>
            <a:rPr lang="es-MX">
              <a:latin typeface="Montserrat Light" panose="00000400000000000000" pitchFamily="2" charset="0"/>
            </a:rPr>
            <a:t>Remisión datos personales.</a:t>
          </a:r>
        </a:p>
      </dgm:t>
    </dgm:pt>
    <dgm:pt modelId="{6637A1D8-37CD-46F6-AD93-2541859AE699}" type="parTrans" cxnId="{11BDB68B-BF39-41FC-8BA0-7754A423FC16}">
      <dgm:prSet/>
      <dgm:spPr/>
      <dgm:t>
        <a:bodyPr/>
        <a:lstStyle/>
        <a:p>
          <a:endParaRPr lang="es-MX"/>
        </a:p>
      </dgm:t>
    </dgm:pt>
    <dgm:pt modelId="{5A22FE1A-2E14-4652-BB56-5E75935712C5}" type="sibTrans" cxnId="{11BDB68B-BF39-41FC-8BA0-7754A423FC16}">
      <dgm:prSet/>
      <dgm:spPr/>
      <dgm:t>
        <a:bodyPr/>
        <a:lstStyle/>
        <a:p>
          <a:endParaRPr lang="es-MX"/>
        </a:p>
      </dgm:t>
    </dgm:pt>
    <dgm:pt modelId="{CCFE3246-8C64-46D5-9997-8F44DF07694A}">
      <dgm:prSet phldrT="[Texto]"/>
      <dgm:spPr/>
      <dgm:t>
        <a:bodyPr/>
        <a:lstStyle/>
        <a:p>
          <a:r>
            <a:rPr lang="es-MX">
              <a:latin typeface="Montserrat Light" panose="00000400000000000000" pitchFamily="2" charset="0"/>
            </a:rPr>
            <a:t>Encargado que tratara los datos personales a su nombre y cuenta.</a:t>
          </a:r>
        </a:p>
      </dgm:t>
    </dgm:pt>
    <dgm:pt modelId="{FCFD0500-6319-4579-A5F8-FA81FC1E41AC}" type="parTrans" cxnId="{40CE3CC5-88BB-4EA1-99F7-8D0E40574102}">
      <dgm:prSet/>
      <dgm:spPr/>
      <dgm:t>
        <a:bodyPr/>
        <a:lstStyle/>
        <a:p>
          <a:endParaRPr lang="es-MX"/>
        </a:p>
      </dgm:t>
    </dgm:pt>
    <dgm:pt modelId="{C46A3813-1232-4B85-8FA0-1C4D54B7690B}" type="sibTrans" cxnId="{40CE3CC5-88BB-4EA1-99F7-8D0E40574102}">
      <dgm:prSet/>
      <dgm:spPr/>
      <dgm:t>
        <a:bodyPr/>
        <a:lstStyle/>
        <a:p>
          <a:endParaRPr lang="es-MX"/>
        </a:p>
      </dgm:t>
    </dgm:pt>
    <dgm:pt modelId="{A6C6CB93-1392-4EAD-A226-50AF3E934935}" type="pres">
      <dgm:prSet presAssocID="{6746B5B3-88F6-4EC9-932E-ED5CA97E6626}" presName="Name0" presStyleCnt="0">
        <dgm:presLayoutVars>
          <dgm:chMax val="7"/>
          <dgm:chPref val="7"/>
          <dgm:dir/>
        </dgm:presLayoutVars>
      </dgm:prSet>
      <dgm:spPr/>
      <dgm:t>
        <a:bodyPr/>
        <a:lstStyle/>
        <a:p>
          <a:endParaRPr lang="es-MX"/>
        </a:p>
      </dgm:t>
    </dgm:pt>
    <dgm:pt modelId="{D490FC36-D170-44DF-95C7-028F33AE821D}" type="pres">
      <dgm:prSet presAssocID="{6746B5B3-88F6-4EC9-932E-ED5CA97E6626}" presName="Name1" presStyleCnt="0"/>
      <dgm:spPr/>
      <dgm:t>
        <a:bodyPr/>
        <a:lstStyle/>
        <a:p>
          <a:endParaRPr lang="es-MX"/>
        </a:p>
      </dgm:t>
    </dgm:pt>
    <dgm:pt modelId="{0B576F8B-1B8A-418B-97F9-E4E5F5F2C137}" type="pres">
      <dgm:prSet presAssocID="{6746B5B3-88F6-4EC9-932E-ED5CA97E6626}" presName="cycle" presStyleCnt="0"/>
      <dgm:spPr/>
      <dgm:t>
        <a:bodyPr/>
        <a:lstStyle/>
        <a:p>
          <a:endParaRPr lang="es-MX"/>
        </a:p>
      </dgm:t>
    </dgm:pt>
    <dgm:pt modelId="{DCFF75D2-9EAF-4FCA-8CD4-AFDB7BB978DE}" type="pres">
      <dgm:prSet presAssocID="{6746B5B3-88F6-4EC9-932E-ED5CA97E6626}" presName="srcNode" presStyleLbl="node1" presStyleIdx="0" presStyleCnt="3"/>
      <dgm:spPr/>
      <dgm:t>
        <a:bodyPr/>
        <a:lstStyle/>
        <a:p>
          <a:endParaRPr lang="es-MX"/>
        </a:p>
      </dgm:t>
    </dgm:pt>
    <dgm:pt modelId="{33A26F0F-0925-4647-8305-C211F6125EAD}" type="pres">
      <dgm:prSet presAssocID="{6746B5B3-88F6-4EC9-932E-ED5CA97E6626}" presName="conn" presStyleLbl="parChTrans1D2" presStyleIdx="0" presStyleCnt="1"/>
      <dgm:spPr/>
      <dgm:t>
        <a:bodyPr/>
        <a:lstStyle/>
        <a:p>
          <a:endParaRPr lang="es-MX"/>
        </a:p>
      </dgm:t>
    </dgm:pt>
    <dgm:pt modelId="{0D6A47C0-F47B-4574-ABC4-51180694A9B1}" type="pres">
      <dgm:prSet presAssocID="{6746B5B3-88F6-4EC9-932E-ED5CA97E6626}" presName="extraNode" presStyleLbl="node1" presStyleIdx="0" presStyleCnt="3"/>
      <dgm:spPr/>
      <dgm:t>
        <a:bodyPr/>
        <a:lstStyle/>
        <a:p>
          <a:endParaRPr lang="es-MX"/>
        </a:p>
      </dgm:t>
    </dgm:pt>
    <dgm:pt modelId="{CB86DCF7-FE95-4D30-8108-8B930FF4A29E}" type="pres">
      <dgm:prSet presAssocID="{6746B5B3-88F6-4EC9-932E-ED5CA97E6626}" presName="dstNode" presStyleLbl="node1" presStyleIdx="0" presStyleCnt="3"/>
      <dgm:spPr/>
      <dgm:t>
        <a:bodyPr/>
        <a:lstStyle/>
        <a:p>
          <a:endParaRPr lang="es-MX"/>
        </a:p>
      </dgm:t>
    </dgm:pt>
    <dgm:pt modelId="{EFBD57E6-86CC-499B-BC61-9C85C4116F70}" type="pres">
      <dgm:prSet presAssocID="{BD763E78-4B0B-4D8A-A929-3890B041D7F4}" presName="text_1" presStyleLbl="node1" presStyleIdx="0" presStyleCnt="3">
        <dgm:presLayoutVars>
          <dgm:bulletEnabled val="1"/>
        </dgm:presLayoutVars>
      </dgm:prSet>
      <dgm:spPr/>
      <dgm:t>
        <a:bodyPr/>
        <a:lstStyle/>
        <a:p>
          <a:endParaRPr lang="es-MX"/>
        </a:p>
      </dgm:t>
    </dgm:pt>
    <dgm:pt modelId="{EEF85930-9918-4F84-947E-AFA93C8F51AA}" type="pres">
      <dgm:prSet presAssocID="{BD763E78-4B0B-4D8A-A929-3890B041D7F4}" presName="accent_1" presStyleCnt="0"/>
      <dgm:spPr/>
      <dgm:t>
        <a:bodyPr/>
        <a:lstStyle/>
        <a:p>
          <a:endParaRPr lang="es-MX"/>
        </a:p>
      </dgm:t>
    </dgm:pt>
    <dgm:pt modelId="{0E47B625-FE8B-41F9-98B2-989058717EBB}" type="pres">
      <dgm:prSet presAssocID="{BD763E78-4B0B-4D8A-A929-3890B041D7F4}" presName="accentRepeatNode" presStyleLbl="solidFgAcc1" presStyleIdx="0" presStyleCnt="3" custScaleX="71639" custScaleY="83810"/>
      <dgm:spPr/>
      <dgm:t>
        <a:bodyPr/>
        <a:lstStyle/>
        <a:p>
          <a:endParaRPr lang="es-MX"/>
        </a:p>
      </dgm:t>
    </dgm:pt>
    <dgm:pt modelId="{8BCC4D1F-504A-4EBE-97D4-62CF873D53DC}" type="pres">
      <dgm:prSet presAssocID="{F9DF2B91-E77A-423C-A1F7-1F277E694CD0}" presName="text_2" presStyleLbl="node1" presStyleIdx="1" presStyleCnt="3">
        <dgm:presLayoutVars>
          <dgm:bulletEnabled val="1"/>
        </dgm:presLayoutVars>
      </dgm:prSet>
      <dgm:spPr/>
      <dgm:t>
        <a:bodyPr/>
        <a:lstStyle/>
        <a:p>
          <a:endParaRPr lang="es-MX"/>
        </a:p>
      </dgm:t>
    </dgm:pt>
    <dgm:pt modelId="{11CEC1D8-7F70-4B75-AF00-861F51212FBF}" type="pres">
      <dgm:prSet presAssocID="{F9DF2B91-E77A-423C-A1F7-1F277E694CD0}" presName="accent_2" presStyleCnt="0"/>
      <dgm:spPr/>
      <dgm:t>
        <a:bodyPr/>
        <a:lstStyle/>
        <a:p>
          <a:endParaRPr lang="es-MX"/>
        </a:p>
      </dgm:t>
    </dgm:pt>
    <dgm:pt modelId="{9BDE3197-451C-43E1-8E9F-B8A873ABB5D4}" type="pres">
      <dgm:prSet presAssocID="{F9DF2B91-E77A-423C-A1F7-1F277E694CD0}" presName="accentRepeatNode" presStyleLbl="solidFgAcc1" presStyleIdx="1" presStyleCnt="3"/>
      <dgm:spPr/>
      <dgm:t>
        <a:bodyPr/>
        <a:lstStyle/>
        <a:p>
          <a:endParaRPr lang="es-MX"/>
        </a:p>
      </dgm:t>
    </dgm:pt>
    <dgm:pt modelId="{B26FFABB-E21A-4100-A017-3A096DF0D61F}" type="pres">
      <dgm:prSet presAssocID="{CCFE3246-8C64-46D5-9997-8F44DF07694A}" presName="text_3" presStyleLbl="node1" presStyleIdx="2" presStyleCnt="3">
        <dgm:presLayoutVars>
          <dgm:bulletEnabled val="1"/>
        </dgm:presLayoutVars>
      </dgm:prSet>
      <dgm:spPr/>
      <dgm:t>
        <a:bodyPr/>
        <a:lstStyle/>
        <a:p>
          <a:endParaRPr lang="es-MX"/>
        </a:p>
      </dgm:t>
    </dgm:pt>
    <dgm:pt modelId="{1B4425E8-AC17-4457-80AF-CD98053228CD}" type="pres">
      <dgm:prSet presAssocID="{CCFE3246-8C64-46D5-9997-8F44DF07694A}" presName="accent_3" presStyleCnt="0"/>
      <dgm:spPr/>
      <dgm:t>
        <a:bodyPr/>
        <a:lstStyle/>
        <a:p>
          <a:endParaRPr lang="es-MX"/>
        </a:p>
      </dgm:t>
    </dgm:pt>
    <dgm:pt modelId="{250B2E71-09C8-476D-9554-C4CD1FD2FFC3}" type="pres">
      <dgm:prSet presAssocID="{CCFE3246-8C64-46D5-9997-8F44DF07694A}" presName="accentRepeatNode" presStyleLbl="solidFgAcc1" presStyleIdx="2" presStyleCnt="3"/>
      <dgm:spPr/>
      <dgm:t>
        <a:bodyPr/>
        <a:lstStyle/>
        <a:p>
          <a:endParaRPr lang="es-MX"/>
        </a:p>
      </dgm:t>
    </dgm:pt>
  </dgm:ptLst>
  <dgm:cxnLst>
    <dgm:cxn modelId="{40CE3CC5-88BB-4EA1-99F7-8D0E40574102}" srcId="{6746B5B3-88F6-4EC9-932E-ED5CA97E6626}" destId="{CCFE3246-8C64-46D5-9997-8F44DF07694A}" srcOrd="2" destOrd="0" parTransId="{FCFD0500-6319-4579-A5F8-FA81FC1E41AC}" sibTransId="{C46A3813-1232-4B85-8FA0-1C4D54B7690B}"/>
    <dgm:cxn modelId="{F2456FFF-2AC0-4C0C-84C2-DD78D3751F66}" type="presOf" srcId="{CCFE3246-8C64-46D5-9997-8F44DF07694A}" destId="{B26FFABB-E21A-4100-A017-3A096DF0D61F}" srcOrd="0" destOrd="0" presId="urn:microsoft.com/office/officeart/2008/layout/VerticalCurvedList"/>
    <dgm:cxn modelId="{11BDB68B-BF39-41FC-8BA0-7754A423FC16}" srcId="{6746B5B3-88F6-4EC9-932E-ED5CA97E6626}" destId="{F9DF2B91-E77A-423C-A1F7-1F277E694CD0}" srcOrd="1" destOrd="0" parTransId="{6637A1D8-37CD-46F6-AD93-2541859AE699}" sibTransId="{5A22FE1A-2E14-4652-BB56-5E75935712C5}"/>
    <dgm:cxn modelId="{37517291-CA70-465B-8A6A-454E4E9043E6}" srcId="{6746B5B3-88F6-4EC9-932E-ED5CA97E6626}" destId="{BD763E78-4B0B-4D8A-A929-3890B041D7F4}" srcOrd="0" destOrd="0" parTransId="{125E17AC-828C-4D17-9E62-29FA8340DF45}" sibTransId="{4C748ADE-BD1B-4306-8D56-C60CCF20B4EE}"/>
    <dgm:cxn modelId="{0DD2A4FD-3FAC-4903-B761-11A48C7E76EB}" type="presOf" srcId="{4C748ADE-BD1B-4306-8D56-C60CCF20B4EE}" destId="{33A26F0F-0925-4647-8305-C211F6125EAD}" srcOrd="0" destOrd="0" presId="urn:microsoft.com/office/officeart/2008/layout/VerticalCurvedList"/>
    <dgm:cxn modelId="{6990FBBC-2FC1-4491-B936-288DA4BA75C1}" type="presOf" srcId="{BD763E78-4B0B-4D8A-A929-3890B041D7F4}" destId="{EFBD57E6-86CC-499B-BC61-9C85C4116F70}" srcOrd="0" destOrd="0" presId="urn:microsoft.com/office/officeart/2008/layout/VerticalCurvedList"/>
    <dgm:cxn modelId="{E68A831F-D6C5-4D19-9755-75F97BD8F6CB}" type="presOf" srcId="{6746B5B3-88F6-4EC9-932E-ED5CA97E6626}" destId="{A6C6CB93-1392-4EAD-A226-50AF3E934935}" srcOrd="0" destOrd="0" presId="urn:microsoft.com/office/officeart/2008/layout/VerticalCurvedList"/>
    <dgm:cxn modelId="{6D01A06E-441D-4CA0-AC0C-4C1E2CB52BCA}" type="presOf" srcId="{F9DF2B91-E77A-423C-A1F7-1F277E694CD0}" destId="{8BCC4D1F-504A-4EBE-97D4-62CF873D53DC}" srcOrd="0" destOrd="0" presId="urn:microsoft.com/office/officeart/2008/layout/VerticalCurvedList"/>
    <dgm:cxn modelId="{6373946D-F40F-45A7-BC70-BAE0100FFDA1}" type="presParOf" srcId="{A6C6CB93-1392-4EAD-A226-50AF3E934935}" destId="{D490FC36-D170-44DF-95C7-028F33AE821D}" srcOrd="0" destOrd="0" presId="urn:microsoft.com/office/officeart/2008/layout/VerticalCurvedList"/>
    <dgm:cxn modelId="{21AB0D19-B803-4DCB-BD01-394742E08353}" type="presParOf" srcId="{D490FC36-D170-44DF-95C7-028F33AE821D}" destId="{0B576F8B-1B8A-418B-97F9-E4E5F5F2C137}" srcOrd="0" destOrd="0" presId="urn:microsoft.com/office/officeart/2008/layout/VerticalCurvedList"/>
    <dgm:cxn modelId="{C848703B-FB3A-4659-B926-5D61AEE8A5E2}" type="presParOf" srcId="{0B576F8B-1B8A-418B-97F9-E4E5F5F2C137}" destId="{DCFF75D2-9EAF-4FCA-8CD4-AFDB7BB978DE}" srcOrd="0" destOrd="0" presId="urn:microsoft.com/office/officeart/2008/layout/VerticalCurvedList"/>
    <dgm:cxn modelId="{6FE70CDC-9519-44D3-9EFA-25D91172C5D3}" type="presParOf" srcId="{0B576F8B-1B8A-418B-97F9-E4E5F5F2C137}" destId="{33A26F0F-0925-4647-8305-C211F6125EAD}" srcOrd="1" destOrd="0" presId="urn:microsoft.com/office/officeart/2008/layout/VerticalCurvedList"/>
    <dgm:cxn modelId="{66EC2B84-BE89-4905-BE03-0B1F1A80544B}" type="presParOf" srcId="{0B576F8B-1B8A-418B-97F9-E4E5F5F2C137}" destId="{0D6A47C0-F47B-4574-ABC4-51180694A9B1}" srcOrd="2" destOrd="0" presId="urn:microsoft.com/office/officeart/2008/layout/VerticalCurvedList"/>
    <dgm:cxn modelId="{09646272-834A-4197-B3A3-4435118E1798}" type="presParOf" srcId="{0B576F8B-1B8A-418B-97F9-E4E5F5F2C137}" destId="{CB86DCF7-FE95-4D30-8108-8B930FF4A29E}" srcOrd="3" destOrd="0" presId="urn:microsoft.com/office/officeart/2008/layout/VerticalCurvedList"/>
    <dgm:cxn modelId="{FD9743D0-58BF-4854-ACA2-4AF3C0FF302C}" type="presParOf" srcId="{D490FC36-D170-44DF-95C7-028F33AE821D}" destId="{EFBD57E6-86CC-499B-BC61-9C85C4116F70}" srcOrd="1" destOrd="0" presId="urn:microsoft.com/office/officeart/2008/layout/VerticalCurvedList"/>
    <dgm:cxn modelId="{A977E354-5B3C-49FB-87FF-7F56CEF41850}" type="presParOf" srcId="{D490FC36-D170-44DF-95C7-028F33AE821D}" destId="{EEF85930-9918-4F84-947E-AFA93C8F51AA}" srcOrd="2" destOrd="0" presId="urn:microsoft.com/office/officeart/2008/layout/VerticalCurvedList"/>
    <dgm:cxn modelId="{98FEAFAA-D7F0-4B14-AAB0-D42404CB285A}" type="presParOf" srcId="{EEF85930-9918-4F84-947E-AFA93C8F51AA}" destId="{0E47B625-FE8B-41F9-98B2-989058717EBB}" srcOrd="0" destOrd="0" presId="urn:microsoft.com/office/officeart/2008/layout/VerticalCurvedList"/>
    <dgm:cxn modelId="{A7CC25BA-14D0-433E-AED0-0640AD0346D7}" type="presParOf" srcId="{D490FC36-D170-44DF-95C7-028F33AE821D}" destId="{8BCC4D1F-504A-4EBE-97D4-62CF873D53DC}" srcOrd="3" destOrd="0" presId="urn:microsoft.com/office/officeart/2008/layout/VerticalCurvedList"/>
    <dgm:cxn modelId="{1896564F-1E3B-4D1D-9F57-59000CA2D497}" type="presParOf" srcId="{D490FC36-D170-44DF-95C7-028F33AE821D}" destId="{11CEC1D8-7F70-4B75-AF00-861F51212FBF}" srcOrd="4" destOrd="0" presId="urn:microsoft.com/office/officeart/2008/layout/VerticalCurvedList"/>
    <dgm:cxn modelId="{87020DE4-F92C-458F-A346-9DE4E4093BA1}" type="presParOf" srcId="{11CEC1D8-7F70-4B75-AF00-861F51212FBF}" destId="{9BDE3197-451C-43E1-8E9F-B8A873ABB5D4}" srcOrd="0" destOrd="0" presId="urn:microsoft.com/office/officeart/2008/layout/VerticalCurvedList"/>
    <dgm:cxn modelId="{C5208B37-D23E-4F78-9B26-3561AC7F7CBA}" type="presParOf" srcId="{D490FC36-D170-44DF-95C7-028F33AE821D}" destId="{B26FFABB-E21A-4100-A017-3A096DF0D61F}" srcOrd="5" destOrd="0" presId="urn:microsoft.com/office/officeart/2008/layout/VerticalCurvedList"/>
    <dgm:cxn modelId="{09FE214F-611A-4A85-B987-309279B2D603}" type="presParOf" srcId="{D490FC36-D170-44DF-95C7-028F33AE821D}" destId="{1B4425E8-AC17-4457-80AF-CD98053228CD}" srcOrd="6" destOrd="0" presId="urn:microsoft.com/office/officeart/2008/layout/VerticalCurvedList"/>
    <dgm:cxn modelId="{31B69EB7-9A09-4D9C-8470-A758B996EDED}" type="presParOf" srcId="{1B4425E8-AC17-4457-80AF-CD98053228CD}" destId="{250B2E71-09C8-476D-9554-C4CD1FD2FFC3}"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8FFD04C-BC12-4204-893A-F3037B4978DB}" type="doc">
      <dgm:prSet loTypeId="urn:microsoft.com/office/officeart/2005/8/layout/vList3" loCatId="list" qsTypeId="urn:microsoft.com/office/officeart/2005/8/quickstyle/simple1" qsCatId="simple" csTypeId="urn:microsoft.com/office/officeart/2005/8/colors/accent0_3" csCatId="mainScheme" phldr="1"/>
      <dgm:spPr/>
      <dgm:t>
        <a:bodyPr/>
        <a:lstStyle/>
        <a:p>
          <a:endParaRPr lang="es-MX"/>
        </a:p>
      </dgm:t>
    </dgm:pt>
    <dgm:pt modelId="{E19AF94F-A83A-4B24-8E15-60B419319868}">
      <dgm:prSet custT="1"/>
      <dgm:spPr/>
      <dgm:t>
        <a:bodyPr/>
        <a:lstStyle/>
        <a:p>
          <a:pPr algn="just"/>
          <a:r>
            <a:rPr lang="es-MX" sz="900">
              <a:latin typeface="Montserrat ExtraLight" panose="00000300000000000000" pitchFamily="2" charset="0"/>
            </a:rPr>
            <a:t>Acceso: es el derecho que tiene el titular de solicitar el acceso a sus datos personales que están en las bases de datos, sistemas, archivos, registros o expedientes del responsable que los posee, almacena o utiliza, así como de conocer información relacionada con el uso que se da a los datos personales</a:t>
          </a:r>
        </a:p>
      </dgm:t>
    </dgm:pt>
    <dgm:pt modelId="{C6D7E58F-8A0F-493E-8496-9641F3E7E32A}" type="parTrans" cxnId="{5F96BADF-260E-497B-B993-BC62CA65E057}">
      <dgm:prSet/>
      <dgm:spPr/>
      <dgm:t>
        <a:bodyPr/>
        <a:lstStyle/>
        <a:p>
          <a:endParaRPr lang="es-MX"/>
        </a:p>
      </dgm:t>
    </dgm:pt>
    <dgm:pt modelId="{B5062202-7CA9-4307-BCF9-0C3326D40890}" type="sibTrans" cxnId="{5F96BADF-260E-497B-B993-BC62CA65E057}">
      <dgm:prSet/>
      <dgm:spPr/>
      <dgm:t>
        <a:bodyPr/>
        <a:lstStyle/>
        <a:p>
          <a:endParaRPr lang="es-MX"/>
        </a:p>
      </dgm:t>
    </dgm:pt>
    <dgm:pt modelId="{DBF83875-F2FE-45D5-A975-EC42728FCB62}">
      <dgm:prSet/>
      <dgm:spPr/>
      <dgm:t>
        <a:bodyPr/>
        <a:lstStyle/>
        <a:p>
          <a:pPr algn="just"/>
          <a:r>
            <a:rPr lang="es-MX">
              <a:latin typeface="Montserrat ExtraLight" panose="00000300000000000000" pitchFamily="2" charset="0"/>
            </a:rPr>
            <a:t>Rectificación: es el derecho que tiene el titular de solicitar la rectificación o corrección de sus datos personales, cuando éstos sean inexactos o incompletos o no se encuentren actualizados. En ese sentido, puede solicitar a quien posea o utilice sus datos personales que los corrija cuando los mismos sean incorrectos, estén desactualizados o inexactos</a:t>
          </a:r>
          <a:r>
            <a:rPr lang="es-MX"/>
            <a:t>.</a:t>
          </a:r>
        </a:p>
      </dgm:t>
    </dgm:pt>
    <dgm:pt modelId="{5C5D1BE2-3CD9-48AC-925F-FB080AF1322C}" type="parTrans" cxnId="{3DFBBC10-E760-48F0-BCA2-43A3E7B81DA7}">
      <dgm:prSet/>
      <dgm:spPr/>
      <dgm:t>
        <a:bodyPr/>
        <a:lstStyle/>
        <a:p>
          <a:endParaRPr lang="es-MX"/>
        </a:p>
      </dgm:t>
    </dgm:pt>
    <dgm:pt modelId="{71EDE2E0-E0BB-46CF-BF03-9719D1337267}" type="sibTrans" cxnId="{3DFBBC10-E760-48F0-BCA2-43A3E7B81DA7}">
      <dgm:prSet/>
      <dgm:spPr/>
      <dgm:t>
        <a:bodyPr/>
        <a:lstStyle/>
        <a:p>
          <a:endParaRPr lang="es-MX"/>
        </a:p>
      </dgm:t>
    </dgm:pt>
    <dgm:pt modelId="{680400B7-108D-4B30-8AA1-32A1D737A8D4}">
      <dgm:prSet custT="1"/>
      <dgm:spPr/>
      <dgm:t>
        <a:bodyPr/>
        <a:lstStyle/>
        <a:p>
          <a:pPr algn="just"/>
          <a:r>
            <a:rPr lang="es-MX" sz="900" b="0">
              <a:latin typeface="Montserrat ExtraLight" panose="00000300000000000000" pitchFamily="2" charset="0"/>
            </a:rPr>
            <a:t>Cancelación: es el derecho que tiene el titular de solicitar que sus datos personales se eliminen de los archivos, registros, expedientes, sistemas, bases de datos del responsable que los posee, almacena o utiliza, cuando ello resulte procedente.</a:t>
          </a:r>
        </a:p>
      </dgm:t>
    </dgm:pt>
    <dgm:pt modelId="{671E0C6F-8F68-4A75-AA82-FFB5C0EE228C}" type="parTrans" cxnId="{552FFA3D-942E-4EC3-AC1C-F6246DF921BF}">
      <dgm:prSet/>
      <dgm:spPr/>
      <dgm:t>
        <a:bodyPr/>
        <a:lstStyle/>
        <a:p>
          <a:endParaRPr lang="es-MX"/>
        </a:p>
      </dgm:t>
    </dgm:pt>
    <dgm:pt modelId="{6775CF60-7875-4626-986B-42B9471D64E2}" type="sibTrans" cxnId="{552FFA3D-942E-4EC3-AC1C-F6246DF921BF}">
      <dgm:prSet/>
      <dgm:spPr/>
      <dgm:t>
        <a:bodyPr/>
        <a:lstStyle/>
        <a:p>
          <a:endParaRPr lang="es-MX"/>
        </a:p>
      </dgm:t>
    </dgm:pt>
    <dgm:pt modelId="{8E55D762-BFDE-4A3A-A601-6A08C29C22C4}">
      <dgm:prSet custT="1"/>
      <dgm:spPr/>
      <dgm:t>
        <a:bodyPr/>
        <a:lstStyle/>
        <a:p>
          <a:pPr algn="just"/>
          <a:r>
            <a:rPr lang="es-MX" sz="900">
              <a:latin typeface="Montserrat ExtraLight" panose="00000300000000000000" pitchFamily="2" charset="0"/>
            </a:rPr>
            <a:t>Oposición: es el derecho que tiene el titular de solicitar que sus datos personales no se utilicen para ciertos fines, o de requerir quese concluya el uso de los mismos a fin de evitar un daño a su persona, cuando ello resulte procedente</a:t>
          </a:r>
          <a:r>
            <a:rPr lang="es-MX" sz="800">
              <a:latin typeface="Montserrat ExtraLight" panose="00000300000000000000" pitchFamily="2" charset="0"/>
            </a:rPr>
            <a:t>.</a:t>
          </a:r>
        </a:p>
      </dgm:t>
    </dgm:pt>
    <dgm:pt modelId="{310617FC-F647-490E-874A-21F702565F1D}" type="parTrans" cxnId="{55FF51E3-34B0-4E92-9F0D-E562544E2283}">
      <dgm:prSet/>
      <dgm:spPr/>
      <dgm:t>
        <a:bodyPr/>
        <a:lstStyle/>
        <a:p>
          <a:endParaRPr lang="es-MX"/>
        </a:p>
      </dgm:t>
    </dgm:pt>
    <dgm:pt modelId="{6BB955EA-07E4-4D3F-9699-FF8D7AEB6FAD}" type="sibTrans" cxnId="{55FF51E3-34B0-4E92-9F0D-E562544E2283}">
      <dgm:prSet/>
      <dgm:spPr/>
      <dgm:t>
        <a:bodyPr/>
        <a:lstStyle/>
        <a:p>
          <a:endParaRPr lang="es-MX"/>
        </a:p>
      </dgm:t>
    </dgm:pt>
    <dgm:pt modelId="{59303B25-9D0F-400B-B8CD-C8A28D793AE1}" type="pres">
      <dgm:prSet presAssocID="{78FFD04C-BC12-4204-893A-F3037B4978DB}" presName="linearFlow" presStyleCnt="0">
        <dgm:presLayoutVars>
          <dgm:dir/>
          <dgm:resizeHandles val="exact"/>
        </dgm:presLayoutVars>
      </dgm:prSet>
      <dgm:spPr/>
      <dgm:t>
        <a:bodyPr/>
        <a:lstStyle/>
        <a:p>
          <a:endParaRPr lang="es-MX"/>
        </a:p>
      </dgm:t>
    </dgm:pt>
    <dgm:pt modelId="{41AA2069-B29A-4B11-8541-8688A4C8F2CB}" type="pres">
      <dgm:prSet presAssocID="{E19AF94F-A83A-4B24-8E15-60B419319868}" presName="composite" presStyleCnt="0"/>
      <dgm:spPr/>
    </dgm:pt>
    <dgm:pt modelId="{AB477FDD-343C-40B8-A5CA-3B5E3234C712}" type="pres">
      <dgm:prSet presAssocID="{E19AF94F-A83A-4B24-8E15-60B419319868}" presName="imgShp" presStyleLbl="fgImgPlace1" presStyleIdx="0" presStyleCnt="4"/>
      <dgm:spPr>
        <a:blipFill rotWithShape="1">
          <a:blip xmlns:r="http://schemas.openxmlformats.org/officeDocument/2006/relationships" r:embed="rId1"/>
          <a:stretch>
            <a:fillRect/>
          </a:stretch>
        </a:blipFill>
      </dgm:spPr>
      <dgm:t>
        <a:bodyPr/>
        <a:lstStyle/>
        <a:p>
          <a:endParaRPr lang="es-MX"/>
        </a:p>
      </dgm:t>
    </dgm:pt>
    <dgm:pt modelId="{13CC1D23-3787-42E8-AF90-63B39ECB3E97}" type="pres">
      <dgm:prSet presAssocID="{E19AF94F-A83A-4B24-8E15-60B419319868}" presName="txShp" presStyleLbl="node1" presStyleIdx="0" presStyleCnt="4">
        <dgm:presLayoutVars>
          <dgm:bulletEnabled val="1"/>
        </dgm:presLayoutVars>
      </dgm:prSet>
      <dgm:spPr/>
      <dgm:t>
        <a:bodyPr/>
        <a:lstStyle/>
        <a:p>
          <a:endParaRPr lang="es-MX"/>
        </a:p>
      </dgm:t>
    </dgm:pt>
    <dgm:pt modelId="{5597B3EC-FE67-47DD-AE5A-81A1E9EB3C3F}" type="pres">
      <dgm:prSet presAssocID="{B5062202-7CA9-4307-BCF9-0C3326D40890}" presName="spacing" presStyleCnt="0"/>
      <dgm:spPr/>
    </dgm:pt>
    <dgm:pt modelId="{6C7416DA-A306-4B53-9062-28DF19D5D08F}" type="pres">
      <dgm:prSet presAssocID="{DBF83875-F2FE-45D5-A975-EC42728FCB62}" presName="composite" presStyleCnt="0"/>
      <dgm:spPr/>
    </dgm:pt>
    <dgm:pt modelId="{576BC964-3CB4-41EC-8FEA-201357202DD9}" type="pres">
      <dgm:prSet presAssocID="{DBF83875-F2FE-45D5-A975-EC42728FCB62}" presName="imgShp" presStyleLbl="fgImgPlace1" presStyleIdx="1" presStyleCnt="4" custLinFactNeighborX="-2883" custLinFactNeighborY="-6277"/>
      <dgm:spPr>
        <a:blipFill rotWithShape="1">
          <a:blip xmlns:r="http://schemas.openxmlformats.org/officeDocument/2006/relationships" r:embed="rId2"/>
          <a:stretch>
            <a:fillRect/>
          </a:stretch>
        </a:blipFill>
      </dgm:spPr>
      <dgm:t>
        <a:bodyPr/>
        <a:lstStyle/>
        <a:p>
          <a:endParaRPr lang="es-MX"/>
        </a:p>
      </dgm:t>
    </dgm:pt>
    <dgm:pt modelId="{09093FBE-50AE-4964-B4B1-B11A2F5A853D}" type="pres">
      <dgm:prSet presAssocID="{DBF83875-F2FE-45D5-A975-EC42728FCB62}" presName="txShp" presStyleLbl="node1" presStyleIdx="1" presStyleCnt="4">
        <dgm:presLayoutVars>
          <dgm:bulletEnabled val="1"/>
        </dgm:presLayoutVars>
      </dgm:prSet>
      <dgm:spPr/>
      <dgm:t>
        <a:bodyPr/>
        <a:lstStyle/>
        <a:p>
          <a:endParaRPr lang="es-MX"/>
        </a:p>
      </dgm:t>
    </dgm:pt>
    <dgm:pt modelId="{9D992152-1482-462E-B2CD-BB072D9A0DBB}" type="pres">
      <dgm:prSet presAssocID="{71EDE2E0-E0BB-46CF-BF03-9719D1337267}" presName="spacing" presStyleCnt="0"/>
      <dgm:spPr/>
    </dgm:pt>
    <dgm:pt modelId="{AE4FDAA2-E525-4EFA-BBD3-502555C70C50}" type="pres">
      <dgm:prSet presAssocID="{680400B7-108D-4B30-8AA1-32A1D737A8D4}" presName="composite" presStyleCnt="0"/>
      <dgm:spPr/>
    </dgm:pt>
    <dgm:pt modelId="{C1E95696-3A1E-4399-8153-7B1827F0239F}" type="pres">
      <dgm:prSet presAssocID="{680400B7-108D-4B30-8AA1-32A1D737A8D4}" presName="imgShp" presStyleLbl="fgImgPlace1" presStyleIdx="2" presStyleCnt="4"/>
      <dgm:spPr>
        <a:blipFill rotWithShape="1">
          <a:blip xmlns:r="http://schemas.openxmlformats.org/officeDocument/2006/relationships" r:embed="rId3"/>
          <a:stretch>
            <a:fillRect/>
          </a:stretch>
        </a:blipFill>
      </dgm:spPr>
      <dgm:t>
        <a:bodyPr/>
        <a:lstStyle/>
        <a:p>
          <a:endParaRPr lang="es-MX"/>
        </a:p>
      </dgm:t>
    </dgm:pt>
    <dgm:pt modelId="{9884BB17-0F25-4835-9939-23D291AC11FC}" type="pres">
      <dgm:prSet presAssocID="{680400B7-108D-4B30-8AA1-32A1D737A8D4}" presName="txShp" presStyleLbl="node1" presStyleIdx="2" presStyleCnt="4">
        <dgm:presLayoutVars>
          <dgm:bulletEnabled val="1"/>
        </dgm:presLayoutVars>
      </dgm:prSet>
      <dgm:spPr/>
      <dgm:t>
        <a:bodyPr/>
        <a:lstStyle/>
        <a:p>
          <a:endParaRPr lang="es-MX"/>
        </a:p>
      </dgm:t>
    </dgm:pt>
    <dgm:pt modelId="{5142790B-8117-4CE9-88BF-750182217731}" type="pres">
      <dgm:prSet presAssocID="{6775CF60-7875-4626-986B-42B9471D64E2}" presName="spacing" presStyleCnt="0"/>
      <dgm:spPr/>
    </dgm:pt>
    <dgm:pt modelId="{B3399BDF-1249-4134-9517-BF9BE77DF95A}" type="pres">
      <dgm:prSet presAssocID="{8E55D762-BFDE-4A3A-A601-6A08C29C22C4}" presName="composite" presStyleCnt="0"/>
      <dgm:spPr/>
    </dgm:pt>
    <dgm:pt modelId="{0072A70F-822B-4013-8745-C831E85ADE05}" type="pres">
      <dgm:prSet presAssocID="{8E55D762-BFDE-4A3A-A601-6A08C29C22C4}" presName="imgShp" presStyleLbl="fgImgPlace1" presStyleIdx="3" presStyleCnt="4"/>
      <dgm:spPr>
        <a:blipFill rotWithShape="1">
          <a:blip xmlns:r="http://schemas.openxmlformats.org/officeDocument/2006/relationships" r:embed="rId4"/>
          <a:stretch>
            <a:fillRect/>
          </a:stretch>
        </a:blipFill>
      </dgm:spPr>
      <dgm:t>
        <a:bodyPr/>
        <a:lstStyle/>
        <a:p>
          <a:endParaRPr lang="es-MX"/>
        </a:p>
      </dgm:t>
    </dgm:pt>
    <dgm:pt modelId="{69E05092-C550-4AE8-B89C-8891A17798E3}" type="pres">
      <dgm:prSet presAssocID="{8E55D762-BFDE-4A3A-A601-6A08C29C22C4}" presName="txShp" presStyleLbl="node1" presStyleIdx="3" presStyleCnt="4">
        <dgm:presLayoutVars>
          <dgm:bulletEnabled val="1"/>
        </dgm:presLayoutVars>
      </dgm:prSet>
      <dgm:spPr/>
      <dgm:t>
        <a:bodyPr/>
        <a:lstStyle/>
        <a:p>
          <a:endParaRPr lang="es-MX"/>
        </a:p>
      </dgm:t>
    </dgm:pt>
  </dgm:ptLst>
  <dgm:cxnLst>
    <dgm:cxn modelId="{552FFA3D-942E-4EC3-AC1C-F6246DF921BF}" srcId="{78FFD04C-BC12-4204-893A-F3037B4978DB}" destId="{680400B7-108D-4B30-8AA1-32A1D737A8D4}" srcOrd="2" destOrd="0" parTransId="{671E0C6F-8F68-4A75-AA82-FFB5C0EE228C}" sibTransId="{6775CF60-7875-4626-986B-42B9471D64E2}"/>
    <dgm:cxn modelId="{1DA1D4F3-F124-4349-885B-A2CBBB9537F1}" type="presOf" srcId="{DBF83875-F2FE-45D5-A975-EC42728FCB62}" destId="{09093FBE-50AE-4964-B4B1-B11A2F5A853D}" srcOrd="0" destOrd="0" presId="urn:microsoft.com/office/officeart/2005/8/layout/vList3"/>
    <dgm:cxn modelId="{55FF51E3-34B0-4E92-9F0D-E562544E2283}" srcId="{78FFD04C-BC12-4204-893A-F3037B4978DB}" destId="{8E55D762-BFDE-4A3A-A601-6A08C29C22C4}" srcOrd="3" destOrd="0" parTransId="{310617FC-F647-490E-874A-21F702565F1D}" sibTransId="{6BB955EA-07E4-4D3F-9699-FF8D7AEB6FAD}"/>
    <dgm:cxn modelId="{E36BB7E2-892A-49C0-9777-EA063760B861}" type="presOf" srcId="{E19AF94F-A83A-4B24-8E15-60B419319868}" destId="{13CC1D23-3787-42E8-AF90-63B39ECB3E97}" srcOrd="0" destOrd="0" presId="urn:microsoft.com/office/officeart/2005/8/layout/vList3"/>
    <dgm:cxn modelId="{3DFBBC10-E760-48F0-BCA2-43A3E7B81DA7}" srcId="{78FFD04C-BC12-4204-893A-F3037B4978DB}" destId="{DBF83875-F2FE-45D5-A975-EC42728FCB62}" srcOrd="1" destOrd="0" parTransId="{5C5D1BE2-3CD9-48AC-925F-FB080AF1322C}" sibTransId="{71EDE2E0-E0BB-46CF-BF03-9719D1337267}"/>
    <dgm:cxn modelId="{32B430BE-89F7-47AD-AA67-CE1FF31E8ACB}" type="presOf" srcId="{680400B7-108D-4B30-8AA1-32A1D737A8D4}" destId="{9884BB17-0F25-4835-9939-23D291AC11FC}" srcOrd="0" destOrd="0" presId="urn:microsoft.com/office/officeart/2005/8/layout/vList3"/>
    <dgm:cxn modelId="{4BACF0CD-716B-4431-B106-32C9C7A85E14}" type="presOf" srcId="{78FFD04C-BC12-4204-893A-F3037B4978DB}" destId="{59303B25-9D0F-400B-B8CD-C8A28D793AE1}" srcOrd="0" destOrd="0" presId="urn:microsoft.com/office/officeart/2005/8/layout/vList3"/>
    <dgm:cxn modelId="{5F96BADF-260E-497B-B993-BC62CA65E057}" srcId="{78FFD04C-BC12-4204-893A-F3037B4978DB}" destId="{E19AF94F-A83A-4B24-8E15-60B419319868}" srcOrd="0" destOrd="0" parTransId="{C6D7E58F-8A0F-493E-8496-9641F3E7E32A}" sibTransId="{B5062202-7CA9-4307-BCF9-0C3326D40890}"/>
    <dgm:cxn modelId="{38CDCF25-DF3B-4A90-AFB4-68C7F1E2B6B9}" type="presOf" srcId="{8E55D762-BFDE-4A3A-A601-6A08C29C22C4}" destId="{69E05092-C550-4AE8-B89C-8891A17798E3}" srcOrd="0" destOrd="0" presId="urn:microsoft.com/office/officeart/2005/8/layout/vList3"/>
    <dgm:cxn modelId="{6DB5F6D7-C8FD-4BCF-9147-01B8C1CD9AFA}" type="presParOf" srcId="{59303B25-9D0F-400B-B8CD-C8A28D793AE1}" destId="{41AA2069-B29A-4B11-8541-8688A4C8F2CB}" srcOrd="0" destOrd="0" presId="urn:microsoft.com/office/officeart/2005/8/layout/vList3"/>
    <dgm:cxn modelId="{A20F9460-E4A0-46F7-B9AC-318134E769C8}" type="presParOf" srcId="{41AA2069-B29A-4B11-8541-8688A4C8F2CB}" destId="{AB477FDD-343C-40B8-A5CA-3B5E3234C712}" srcOrd="0" destOrd="0" presId="urn:microsoft.com/office/officeart/2005/8/layout/vList3"/>
    <dgm:cxn modelId="{3AFCEE22-5E0C-448F-BC5C-BFC8C7136750}" type="presParOf" srcId="{41AA2069-B29A-4B11-8541-8688A4C8F2CB}" destId="{13CC1D23-3787-42E8-AF90-63B39ECB3E97}" srcOrd="1" destOrd="0" presId="urn:microsoft.com/office/officeart/2005/8/layout/vList3"/>
    <dgm:cxn modelId="{9B8E9FAA-930D-4C9B-A0B7-B46628ACE550}" type="presParOf" srcId="{59303B25-9D0F-400B-B8CD-C8A28D793AE1}" destId="{5597B3EC-FE67-47DD-AE5A-81A1E9EB3C3F}" srcOrd="1" destOrd="0" presId="urn:microsoft.com/office/officeart/2005/8/layout/vList3"/>
    <dgm:cxn modelId="{852961E5-0D77-4909-9776-1E6836B8DD50}" type="presParOf" srcId="{59303B25-9D0F-400B-B8CD-C8A28D793AE1}" destId="{6C7416DA-A306-4B53-9062-28DF19D5D08F}" srcOrd="2" destOrd="0" presId="urn:microsoft.com/office/officeart/2005/8/layout/vList3"/>
    <dgm:cxn modelId="{2B6F1C99-1287-4FD9-9640-750F85CC4BD7}" type="presParOf" srcId="{6C7416DA-A306-4B53-9062-28DF19D5D08F}" destId="{576BC964-3CB4-41EC-8FEA-201357202DD9}" srcOrd="0" destOrd="0" presId="urn:microsoft.com/office/officeart/2005/8/layout/vList3"/>
    <dgm:cxn modelId="{EBCDC32D-2D7C-439C-82FE-7A81FB782515}" type="presParOf" srcId="{6C7416DA-A306-4B53-9062-28DF19D5D08F}" destId="{09093FBE-50AE-4964-B4B1-B11A2F5A853D}" srcOrd="1" destOrd="0" presId="urn:microsoft.com/office/officeart/2005/8/layout/vList3"/>
    <dgm:cxn modelId="{CF5182FA-68DE-4A7F-891C-094245ECEDDB}" type="presParOf" srcId="{59303B25-9D0F-400B-B8CD-C8A28D793AE1}" destId="{9D992152-1482-462E-B2CD-BB072D9A0DBB}" srcOrd="3" destOrd="0" presId="urn:microsoft.com/office/officeart/2005/8/layout/vList3"/>
    <dgm:cxn modelId="{65207299-94CF-45DE-B808-C02A87F836FB}" type="presParOf" srcId="{59303B25-9D0F-400B-B8CD-C8A28D793AE1}" destId="{AE4FDAA2-E525-4EFA-BBD3-502555C70C50}" srcOrd="4" destOrd="0" presId="urn:microsoft.com/office/officeart/2005/8/layout/vList3"/>
    <dgm:cxn modelId="{80CF55BB-4C87-4EA0-952D-17880C6C23C2}" type="presParOf" srcId="{AE4FDAA2-E525-4EFA-BBD3-502555C70C50}" destId="{C1E95696-3A1E-4399-8153-7B1827F0239F}" srcOrd="0" destOrd="0" presId="urn:microsoft.com/office/officeart/2005/8/layout/vList3"/>
    <dgm:cxn modelId="{D20C6463-F4AB-4A3B-818F-30C1B83A4100}" type="presParOf" srcId="{AE4FDAA2-E525-4EFA-BBD3-502555C70C50}" destId="{9884BB17-0F25-4835-9939-23D291AC11FC}" srcOrd="1" destOrd="0" presId="urn:microsoft.com/office/officeart/2005/8/layout/vList3"/>
    <dgm:cxn modelId="{A45ACE1A-26F5-4972-87B5-9127FA61BE81}" type="presParOf" srcId="{59303B25-9D0F-400B-B8CD-C8A28D793AE1}" destId="{5142790B-8117-4CE9-88BF-750182217731}" srcOrd="5" destOrd="0" presId="urn:microsoft.com/office/officeart/2005/8/layout/vList3"/>
    <dgm:cxn modelId="{656E84C7-30ED-4B34-B86C-0A82BACA3C82}" type="presParOf" srcId="{59303B25-9D0F-400B-B8CD-C8A28D793AE1}" destId="{B3399BDF-1249-4134-9517-BF9BE77DF95A}" srcOrd="6" destOrd="0" presId="urn:microsoft.com/office/officeart/2005/8/layout/vList3"/>
    <dgm:cxn modelId="{8C88D570-E527-4847-A739-D4726274E846}" type="presParOf" srcId="{B3399BDF-1249-4134-9517-BF9BE77DF95A}" destId="{0072A70F-822B-4013-8745-C831E85ADE05}" srcOrd="0" destOrd="0" presId="urn:microsoft.com/office/officeart/2005/8/layout/vList3"/>
    <dgm:cxn modelId="{1CC35F69-228A-42EF-8EE9-E54AE4921F5E}" type="presParOf" srcId="{B3399BDF-1249-4134-9517-BF9BE77DF95A}" destId="{69E05092-C550-4AE8-B89C-8891A17798E3}" srcOrd="1" destOrd="0" presId="urn:microsoft.com/office/officeart/2005/8/layout/vList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FB45E32-F647-46EE-8A5E-38E1EE1000AB}" type="doc">
      <dgm:prSet loTypeId="urn:microsoft.com/office/officeart/2005/8/layout/process1" loCatId="process" qsTypeId="urn:microsoft.com/office/officeart/2005/8/quickstyle/simple1" qsCatId="simple" csTypeId="urn:microsoft.com/office/officeart/2005/8/colors/accent1_2" csCatId="accent1" phldr="1"/>
      <dgm:spPr/>
    </dgm:pt>
    <dgm:pt modelId="{943CD54F-4F67-44B8-8F1D-DAA115A7CDD3}">
      <dgm:prSet phldrT="[Texto]" custT="1"/>
      <dgm:spPr/>
      <dgm:t>
        <a:bodyPr/>
        <a:lstStyle/>
        <a:p>
          <a:r>
            <a:rPr lang="es-MX" sz="900">
              <a:latin typeface="Montserrat Light" panose="00000400000000000000" pitchFamily="2" charset="0"/>
            </a:rPr>
            <a:t>Datos personales en formato estructurado, de uso común y lectura mecánica</a:t>
          </a:r>
        </a:p>
      </dgm:t>
    </dgm:pt>
    <dgm:pt modelId="{24A91607-E7A6-4241-89E8-55E3B20B0AFF}" type="parTrans" cxnId="{FC12FB04-43D8-4AA8-B1D3-AC4D352A3F15}">
      <dgm:prSet/>
      <dgm:spPr/>
      <dgm:t>
        <a:bodyPr/>
        <a:lstStyle/>
        <a:p>
          <a:endParaRPr lang="es-MX"/>
        </a:p>
      </dgm:t>
    </dgm:pt>
    <dgm:pt modelId="{15E9BE42-4D06-4E5D-BCF2-C6A088A28012}" type="sibTrans" cxnId="{FC12FB04-43D8-4AA8-B1D3-AC4D352A3F15}">
      <dgm:prSet/>
      <dgm:spPr/>
      <dgm:t>
        <a:bodyPr/>
        <a:lstStyle/>
        <a:p>
          <a:endParaRPr lang="es-MX"/>
        </a:p>
      </dgm:t>
    </dgm:pt>
    <dgm:pt modelId="{B4E3DC20-3C95-47A7-8103-F49F620CBD41}">
      <dgm:prSet phldrT="[Texto]" custT="1"/>
      <dgm:spPr/>
      <dgm:t>
        <a:bodyPr/>
        <a:lstStyle/>
        <a:p>
          <a:r>
            <a:rPr lang="es-MX" sz="900">
              <a:latin typeface="Montserrat Light" panose="00000400000000000000" pitchFamily="2" charset="0"/>
            </a:rPr>
            <a:t>Ejercicio del derecho de portabilidad</a:t>
          </a:r>
        </a:p>
      </dgm:t>
    </dgm:pt>
    <dgm:pt modelId="{221F5849-4142-48F1-AB41-7D695A7DFBCD}" type="parTrans" cxnId="{7CB7FEDD-FDEB-454F-8775-3DA61E78BC67}">
      <dgm:prSet/>
      <dgm:spPr/>
      <dgm:t>
        <a:bodyPr/>
        <a:lstStyle/>
        <a:p>
          <a:endParaRPr lang="es-MX"/>
        </a:p>
      </dgm:t>
    </dgm:pt>
    <dgm:pt modelId="{37A73BD2-410B-47DE-88E6-957CB8A49F4A}" type="sibTrans" cxnId="{7CB7FEDD-FDEB-454F-8775-3DA61E78BC67}">
      <dgm:prSet/>
      <dgm:spPr/>
      <dgm:t>
        <a:bodyPr/>
        <a:lstStyle/>
        <a:p>
          <a:endParaRPr lang="es-MX"/>
        </a:p>
      </dgm:t>
    </dgm:pt>
    <dgm:pt modelId="{B54EFB54-7329-4785-A051-F967F2AF5F41}">
      <dgm:prSet phldrT="[Texto]" custT="1"/>
      <dgm:spPr/>
      <dgm:t>
        <a:bodyPr/>
        <a:lstStyle/>
        <a:p>
          <a:r>
            <a:rPr lang="es-MX" sz="900">
              <a:latin typeface="Montserrat Light" panose="00000400000000000000" pitchFamily="2" charset="0"/>
            </a:rPr>
            <a:t>Transmisión de los datos personales a otro responsable</a:t>
          </a:r>
        </a:p>
      </dgm:t>
    </dgm:pt>
    <dgm:pt modelId="{48EF932D-DE51-41BE-B98A-74307D058B94}" type="parTrans" cxnId="{D82B4BD6-7EF0-4F4D-86A9-E1AD39305FE8}">
      <dgm:prSet/>
      <dgm:spPr/>
      <dgm:t>
        <a:bodyPr/>
        <a:lstStyle/>
        <a:p>
          <a:endParaRPr lang="es-MX"/>
        </a:p>
      </dgm:t>
    </dgm:pt>
    <dgm:pt modelId="{FE09240E-48C3-4D70-AB22-96D6099A4C19}" type="sibTrans" cxnId="{D82B4BD6-7EF0-4F4D-86A9-E1AD39305FE8}">
      <dgm:prSet/>
      <dgm:spPr/>
      <dgm:t>
        <a:bodyPr/>
        <a:lstStyle/>
        <a:p>
          <a:endParaRPr lang="es-MX"/>
        </a:p>
      </dgm:t>
    </dgm:pt>
    <dgm:pt modelId="{ECC6CBF5-A3C1-4C68-8EB9-83EE1352E4A7}" type="pres">
      <dgm:prSet presAssocID="{1FB45E32-F647-46EE-8A5E-38E1EE1000AB}" presName="Name0" presStyleCnt="0">
        <dgm:presLayoutVars>
          <dgm:dir/>
          <dgm:resizeHandles val="exact"/>
        </dgm:presLayoutVars>
      </dgm:prSet>
      <dgm:spPr/>
    </dgm:pt>
    <dgm:pt modelId="{D172D843-E71B-43C1-A4E1-2F61C8B19B72}" type="pres">
      <dgm:prSet presAssocID="{943CD54F-4F67-44B8-8F1D-DAA115A7CDD3}" presName="node" presStyleLbl="node1" presStyleIdx="0" presStyleCnt="3">
        <dgm:presLayoutVars>
          <dgm:bulletEnabled val="1"/>
        </dgm:presLayoutVars>
      </dgm:prSet>
      <dgm:spPr/>
      <dgm:t>
        <a:bodyPr/>
        <a:lstStyle/>
        <a:p>
          <a:endParaRPr lang="es-MX"/>
        </a:p>
      </dgm:t>
    </dgm:pt>
    <dgm:pt modelId="{7D6D7B15-0CEF-4A9E-90A2-9980F5792055}" type="pres">
      <dgm:prSet presAssocID="{15E9BE42-4D06-4E5D-BCF2-C6A088A28012}" presName="sibTrans" presStyleLbl="sibTrans2D1" presStyleIdx="0" presStyleCnt="2"/>
      <dgm:spPr/>
      <dgm:t>
        <a:bodyPr/>
        <a:lstStyle/>
        <a:p>
          <a:endParaRPr lang="es-MX"/>
        </a:p>
      </dgm:t>
    </dgm:pt>
    <dgm:pt modelId="{8DBA7B55-94C0-498D-B3DF-D76B8B5B0D2C}" type="pres">
      <dgm:prSet presAssocID="{15E9BE42-4D06-4E5D-BCF2-C6A088A28012}" presName="connectorText" presStyleLbl="sibTrans2D1" presStyleIdx="0" presStyleCnt="2"/>
      <dgm:spPr/>
      <dgm:t>
        <a:bodyPr/>
        <a:lstStyle/>
        <a:p>
          <a:endParaRPr lang="es-MX"/>
        </a:p>
      </dgm:t>
    </dgm:pt>
    <dgm:pt modelId="{8A2BC70E-C51E-4A3B-8DD9-B8D90CDE18F1}" type="pres">
      <dgm:prSet presAssocID="{B4E3DC20-3C95-47A7-8103-F49F620CBD41}" presName="node" presStyleLbl="node1" presStyleIdx="1" presStyleCnt="3" custLinFactNeighborX="8261">
        <dgm:presLayoutVars>
          <dgm:bulletEnabled val="1"/>
        </dgm:presLayoutVars>
      </dgm:prSet>
      <dgm:spPr/>
      <dgm:t>
        <a:bodyPr/>
        <a:lstStyle/>
        <a:p>
          <a:endParaRPr lang="es-MX"/>
        </a:p>
      </dgm:t>
    </dgm:pt>
    <dgm:pt modelId="{12C2CD28-4694-48E7-B44A-56731DC5C254}" type="pres">
      <dgm:prSet presAssocID="{37A73BD2-410B-47DE-88E6-957CB8A49F4A}" presName="sibTrans" presStyleLbl="sibTrans2D1" presStyleIdx="1" presStyleCnt="2"/>
      <dgm:spPr/>
      <dgm:t>
        <a:bodyPr/>
        <a:lstStyle/>
        <a:p>
          <a:endParaRPr lang="es-MX"/>
        </a:p>
      </dgm:t>
    </dgm:pt>
    <dgm:pt modelId="{89BA8A25-0355-4046-8D0C-48D9E60CAD53}" type="pres">
      <dgm:prSet presAssocID="{37A73BD2-410B-47DE-88E6-957CB8A49F4A}" presName="connectorText" presStyleLbl="sibTrans2D1" presStyleIdx="1" presStyleCnt="2"/>
      <dgm:spPr/>
      <dgm:t>
        <a:bodyPr/>
        <a:lstStyle/>
        <a:p>
          <a:endParaRPr lang="es-MX"/>
        </a:p>
      </dgm:t>
    </dgm:pt>
    <dgm:pt modelId="{5A212A90-1426-4D93-BC8F-2D9A1E2AE8A8}" type="pres">
      <dgm:prSet presAssocID="{B54EFB54-7329-4785-A051-F967F2AF5F41}" presName="node" presStyleLbl="node1" presStyleIdx="2" presStyleCnt="3">
        <dgm:presLayoutVars>
          <dgm:bulletEnabled val="1"/>
        </dgm:presLayoutVars>
      </dgm:prSet>
      <dgm:spPr/>
      <dgm:t>
        <a:bodyPr/>
        <a:lstStyle/>
        <a:p>
          <a:endParaRPr lang="es-MX"/>
        </a:p>
      </dgm:t>
    </dgm:pt>
  </dgm:ptLst>
  <dgm:cxnLst>
    <dgm:cxn modelId="{461B1C52-565D-4E44-9E2F-97B241E17E95}" type="presOf" srcId="{943CD54F-4F67-44B8-8F1D-DAA115A7CDD3}" destId="{D172D843-E71B-43C1-A4E1-2F61C8B19B72}" srcOrd="0" destOrd="0" presId="urn:microsoft.com/office/officeart/2005/8/layout/process1"/>
    <dgm:cxn modelId="{FC12FB04-43D8-4AA8-B1D3-AC4D352A3F15}" srcId="{1FB45E32-F647-46EE-8A5E-38E1EE1000AB}" destId="{943CD54F-4F67-44B8-8F1D-DAA115A7CDD3}" srcOrd="0" destOrd="0" parTransId="{24A91607-E7A6-4241-89E8-55E3B20B0AFF}" sibTransId="{15E9BE42-4D06-4E5D-BCF2-C6A088A28012}"/>
    <dgm:cxn modelId="{48C4049A-D126-44C0-9E61-E353F082DEDE}" type="presOf" srcId="{15E9BE42-4D06-4E5D-BCF2-C6A088A28012}" destId="{8DBA7B55-94C0-498D-B3DF-D76B8B5B0D2C}" srcOrd="1" destOrd="0" presId="urn:microsoft.com/office/officeart/2005/8/layout/process1"/>
    <dgm:cxn modelId="{7CB7FEDD-FDEB-454F-8775-3DA61E78BC67}" srcId="{1FB45E32-F647-46EE-8A5E-38E1EE1000AB}" destId="{B4E3DC20-3C95-47A7-8103-F49F620CBD41}" srcOrd="1" destOrd="0" parTransId="{221F5849-4142-48F1-AB41-7D695A7DFBCD}" sibTransId="{37A73BD2-410B-47DE-88E6-957CB8A49F4A}"/>
    <dgm:cxn modelId="{C53391AA-6CAB-4D58-8CC3-96CDBE329D0F}" type="presOf" srcId="{37A73BD2-410B-47DE-88E6-957CB8A49F4A}" destId="{12C2CD28-4694-48E7-B44A-56731DC5C254}" srcOrd="0" destOrd="0" presId="urn:microsoft.com/office/officeart/2005/8/layout/process1"/>
    <dgm:cxn modelId="{D82B4BD6-7EF0-4F4D-86A9-E1AD39305FE8}" srcId="{1FB45E32-F647-46EE-8A5E-38E1EE1000AB}" destId="{B54EFB54-7329-4785-A051-F967F2AF5F41}" srcOrd="2" destOrd="0" parTransId="{48EF932D-DE51-41BE-B98A-74307D058B94}" sibTransId="{FE09240E-48C3-4D70-AB22-96D6099A4C19}"/>
    <dgm:cxn modelId="{FE664F7E-4705-475E-9D54-95A686250851}" type="presOf" srcId="{1FB45E32-F647-46EE-8A5E-38E1EE1000AB}" destId="{ECC6CBF5-A3C1-4C68-8EB9-83EE1352E4A7}" srcOrd="0" destOrd="0" presId="urn:microsoft.com/office/officeart/2005/8/layout/process1"/>
    <dgm:cxn modelId="{8CC757B7-770C-4188-B867-42FA2A03D5ED}" type="presOf" srcId="{15E9BE42-4D06-4E5D-BCF2-C6A088A28012}" destId="{7D6D7B15-0CEF-4A9E-90A2-9980F5792055}" srcOrd="0" destOrd="0" presId="urn:microsoft.com/office/officeart/2005/8/layout/process1"/>
    <dgm:cxn modelId="{D888397D-59C7-4758-95C1-EB1CECB1DCC1}" type="presOf" srcId="{37A73BD2-410B-47DE-88E6-957CB8A49F4A}" destId="{89BA8A25-0355-4046-8D0C-48D9E60CAD53}" srcOrd="1" destOrd="0" presId="urn:microsoft.com/office/officeart/2005/8/layout/process1"/>
    <dgm:cxn modelId="{DCB12BB6-B5FE-405C-BAF3-3C4BCDF35223}" type="presOf" srcId="{B54EFB54-7329-4785-A051-F967F2AF5F41}" destId="{5A212A90-1426-4D93-BC8F-2D9A1E2AE8A8}" srcOrd="0" destOrd="0" presId="urn:microsoft.com/office/officeart/2005/8/layout/process1"/>
    <dgm:cxn modelId="{6E16A3A6-00B2-4705-9098-B52D180AED15}" type="presOf" srcId="{B4E3DC20-3C95-47A7-8103-F49F620CBD41}" destId="{8A2BC70E-C51E-4A3B-8DD9-B8D90CDE18F1}" srcOrd="0" destOrd="0" presId="urn:microsoft.com/office/officeart/2005/8/layout/process1"/>
    <dgm:cxn modelId="{B2D13956-8625-4AF8-973C-DF9BF14B7F80}" type="presParOf" srcId="{ECC6CBF5-A3C1-4C68-8EB9-83EE1352E4A7}" destId="{D172D843-E71B-43C1-A4E1-2F61C8B19B72}" srcOrd="0" destOrd="0" presId="urn:microsoft.com/office/officeart/2005/8/layout/process1"/>
    <dgm:cxn modelId="{EA6589FA-6746-4924-AD68-55209AF20BB3}" type="presParOf" srcId="{ECC6CBF5-A3C1-4C68-8EB9-83EE1352E4A7}" destId="{7D6D7B15-0CEF-4A9E-90A2-9980F5792055}" srcOrd="1" destOrd="0" presId="urn:microsoft.com/office/officeart/2005/8/layout/process1"/>
    <dgm:cxn modelId="{55C998EF-E166-4430-91C6-2A83EF665629}" type="presParOf" srcId="{7D6D7B15-0CEF-4A9E-90A2-9980F5792055}" destId="{8DBA7B55-94C0-498D-B3DF-D76B8B5B0D2C}" srcOrd="0" destOrd="0" presId="urn:microsoft.com/office/officeart/2005/8/layout/process1"/>
    <dgm:cxn modelId="{1A75EF37-B0AD-4EC8-9E0B-2B03AB30B8CF}" type="presParOf" srcId="{ECC6CBF5-A3C1-4C68-8EB9-83EE1352E4A7}" destId="{8A2BC70E-C51E-4A3B-8DD9-B8D90CDE18F1}" srcOrd="2" destOrd="0" presId="urn:microsoft.com/office/officeart/2005/8/layout/process1"/>
    <dgm:cxn modelId="{2F402DB5-1423-40D9-A4E5-0E85DE0CE9E4}" type="presParOf" srcId="{ECC6CBF5-A3C1-4C68-8EB9-83EE1352E4A7}" destId="{12C2CD28-4694-48E7-B44A-56731DC5C254}" srcOrd="3" destOrd="0" presId="urn:microsoft.com/office/officeart/2005/8/layout/process1"/>
    <dgm:cxn modelId="{B2805AA6-1B6A-46C0-A566-7F23C8FA1EDD}" type="presParOf" srcId="{12C2CD28-4694-48E7-B44A-56731DC5C254}" destId="{89BA8A25-0355-4046-8D0C-48D9E60CAD53}" srcOrd="0" destOrd="0" presId="urn:microsoft.com/office/officeart/2005/8/layout/process1"/>
    <dgm:cxn modelId="{8751B6D8-1F4A-49E7-91B1-1C3F4573CFD1}" type="presParOf" srcId="{ECC6CBF5-A3C1-4C68-8EB9-83EE1352E4A7}" destId="{5A212A90-1426-4D93-BC8F-2D9A1E2AE8A8}" srcOrd="4"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C6A75A-8863-4D04-98EB-EAF64885CB7A}" type="doc">
      <dgm:prSet loTypeId="urn:microsoft.com/office/officeart/2005/8/layout/bList2" loCatId="list" qsTypeId="urn:microsoft.com/office/officeart/2005/8/quickstyle/simple1" qsCatId="simple" csTypeId="urn:microsoft.com/office/officeart/2005/8/colors/accent1_2" csCatId="accent1" phldr="1"/>
      <dgm:spPr/>
    </dgm:pt>
    <dgm:pt modelId="{6794BD04-278E-4B00-BFA5-31A2C9E9F1D2}">
      <dgm:prSet phldrT="[Texto]"/>
      <dgm:spPr/>
      <dgm:t>
        <a:bodyPr/>
        <a:lstStyle/>
        <a:p>
          <a:pPr algn="ctr"/>
          <a:endParaRPr lang="es-MX"/>
        </a:p>
      </dgm:t>
    </dgm:pt>
    <dgm:pt modelId="{9F24309E-A007-40B9-A5C6-2B71494DE11B}" type="parTrans" cxnId="{414330CB-0206-455F-A1F2-543B5321DF7F}">
      <dgm:prSet/>
      <dgm:spPr/>
      <dgm:t>
        <a:bodyPr/>
        <a:lstStyle/>
        <a:p>
          <a:pPr algn="ctr"/>
          <a:endParaRPr lang="es-MX"/>
        </a:p>
      </dgm:t>
    </dgm:pt>
    <dgm:pt modelId="{CD00480C-D7D0-4C44-B3A3-B8D7D85DEC94}" type="sibTrans" cxnId="{414330CB-0206-455F-A1F2-543B5321DF7F}">
      <dgm:prSet/>
      <dgm:spPr/>
      <dgm:t>
        <a:bodyPr/>
        <a:lstStyle/>
        <a:p>
          <a:pPr algn="ctr"/>
          <a:endParaRPr lang="es-MX"/>
        </a:p>
      </dgm:t>
    </dgm:pt>
    <dgm:pt modelId="{69649E79-C6CD-45AB-8115-3422B1B25904}">
      <dgm:prSet phldrT="[Texto]"/>
      <dgm:spPr/>
      <dgm:t>
        <a:bodyPr/>
        <a:lstStyle/>
        <a:p>
          <a:pPr algn="ctr"/>
          <a:endParaRPr lang="es-MX"/>
        </a:p>
      </dgm:t>
    </dgm:pt>
    <dgm:pt modelId="{324690E5-4273-4461-A2BB-7B6EB05B71CA}" type="parTrans" cxnId="{5768DED1-43E3-4D20-8689-BBEDF747030D}">
      <dgm:prSet/>
      <dgm:spPr/>
      <dgm:t>
        <a:bodyPr/>
        <a:lstStyle/>
        <a:p>
          <a:pPr algn="ctr"/>
          <a:endParaRPr lang="es-MX"/>
        </a:p>
      </dgm:t>
    </dgm:pt>
    <dgm:pt modelId="{812FCA57-1EA4-4B92-882C-8CF34C68B121}" type="sibTrans" cxnId="{5768DED1-43E3-4D20-8689-BBEDF747030D}">
      <dgm:prSet/>
      <dgm:spPr/>
      <dgm:t>
        <a:bodyPr/>
        <a:lstStyle/>
        <a:p>
          <a:pPr algn="ctr"/>
          <a:endParaRPr lang="es-MX"/>
        </a:p>
      </dgm:t>
    </dgm:pt>
    <dgm:pt modelId="{4DEFB528-F921-4D6D-A099-9151C7883CE5}">
      <dgm:prSet phldrT="[Texto]"/>
      <dgm:spPr/>
      <dgm:t>
        <a:bodyPr/>
        <a:lstStyle/>
        <a:p>
          <a:pPr algn="ctr"/>
          <a:endParaRPr lang="es-MX"/>
        </a:p>
      </dgm:t>
    </dgm:pt>
    <dgm:pt modelId="{88C3DAB6-87F3-4A4B-963B-7B85E41DD546}" type="parTrans" cxnId="{B3B07898-FE8F-4CAC-9050-F0C9A9EE7D9A}">
      <dgm:prSet/>
      <dgm:spPr/>
      <dgm:t>
        <a:bodyPr/>
        <a:lstStyle/>
        <a:p>
          <a:pPr algn="ctr"/>
          <a:endParaRPr lang="es-MX"/>
        </a:p>
      </dgm:t>
    </dgm:pt>
    <dgm:pt modelId="{E10B5D4F-06DA-4470-BFA0-7623BC9AABA2}" type="sibTrans" cxnId="{B3B07898-FE8F-4CAC-9050-F0C9A9EE7D9A}">
      <dgm:prSet/>
      <dgm:spPr/>
      <dgm:t>
        <a:bodyPr/>
        <a:lstStyle/>
        <a:p>
          <a:pPr algn="ctr"/>
          <a:endParaRPr lang="es-MX"/>
        </a:p>
      </dgm:t>
    </dgm:pt>
    <dgm:pt modelId="{BA8E0C8D-4B36-49BD-9A34-13C9DF0E85E2}">
      <dgm:prSet custT="1"/>
      <dgm:spPr/>
      <dgm:t>
        <a:bodyPr/>
        <a:lstStyle/>
        <a:p>
          <a:pPr algn="l"/>
          <a:r>
            <a:rPr lang="es-MX" sz="1000">
              <a:latin typeface="Montserrat Light" panose="00000400000000000000" pitchFamily="2" charset="0"/>
            </a:rPr>
            <a:t>Obtención</a:t>
          </a:r>
        </a:p>
      </dgm:t>
    </dgm:pt>
    <dgm:pt modelId="{5648397D-E81C-4340-8E03-7752F6D1F7EC}" type="parTrans" cxnId="{13F98A8F-6633-4ED9-8E2A-AD127921D3F5}">
      <dgm:prSet/>
      <dgm:spPr/>
      <dgm:t>
        <a:bodyPr/>
        <a:lstStyle/>
        <a:p>
          <a:pPr algn="ctr"/>
          <a:endParaRPr lang="es-MX"/>
        </a:p>
      </dgm:t>
    </dgm:pt>
    <dgm:pt modelId="{86A8AB44-EBCD-4060-8284-12867257AF0D}" type="sibTrans" cxnId="{13F98A8F-6633-4ED9-8E2A-AD127921D3F5}">
      <dgm:prSet/>
      <dgm:spPr/>
      <dgm:t>
        <a:bodyPr/>
        <a:lstStyle/>
        <a:p>
          <a:pPr algn="ctr"/>
          <a:endParaRPr lang="es-MX"/>
        </a:p>
      </dgm:t>
    </dgm:pt>
    <dgm:pt modelId="{77CB72DC-8513-4C0E-A7D8-652B2CA70365}">
      <dgm:prSet custT="1"/>
      <dgm:spPr/>
      <dgm:t>
        <a:bodyPr/>
        <a:lstStyle/>
        <a:p>
          <a:pPr algn="l"/>
          <a:r>
            <a:rPr lang="es-MX" sz="1000">
              <a:latin typeface="Montserrat Light" panose="00000400000000000000" pitchFamily="2" charset="0"/>
            </a:rPr>
            <a:t>Almacenamiento</a:t>
          </a:r>
        </a:p>
      </dgm:t>
    </dgm:pt>
    <dgm:pt modelId="{89F22A04-9D06-4080-9A57-539F298D98DB}" type="parTrans" cxnId="{424DDC91-2BBB-4349-B0AA-5E17CE747CC4}">
      <dgm:prSet/>
      <dgm:spPr/>
      <dgm:t>
        <a:bodyPr/>
        <a:lstStyle/>
        <a:p>
          <a:pPr algn="ctr"/>
          <a:endParaRPr lang="es-MX"/>
        </a:p>
      </dgm:t>
    </dgm:pt>
    <dgm:pt modelId="{2059D6A9-9AF4-4A27-AFD9-89C5246C1788}" type="sibTrans" cxnId="{424DDC91-2BBB-4349-B0AA-5E17CE747CC4}">
      <dgm:prSet/>
      <dgm:spPr/>
      <dgm:t>
        <a:bodyPr/>
        <a:lstStyle/>
        <a:p>
          <a:pPr algn="ctr"/>
          <a:endParaRPr lang="es-MX"/>
        </a:p>
      </dgm:t>
    </dgm:pt>
    <dgm:pt modelId="{F96CAC8A-A5DD-41A0-828C-91406E9D6E23}">
      <dgm:prSet custT="1"/>
      <dgm:spPr/>
      <dgm:t>
        <a:bodyPr/>
        <a:lstStyle/>
        <a:p>
          <a:pPr algn="l"/>
          <a:r>
            <a:rPr lang="es-MX" sz="1000">
              <a:latin typeface="Montserrat Light" panose="00000400000000000000" pitchFamily="2" charset="0"/>
            </a:rPr>
            <a:t>Uso</a:t>
          </a:r>
        </a:p>
      </dgm:t>
    </dgm:pt>
    <dgm:pt modelId="{06D8234F-8BA3-411C-9239-21F8F3D9C15F}" type="parTrans" cxnId="{27052950-00D3-4FFB-87BD-4F3ED35E72BA}">
      <dgm:prSet/>
      <dgm:spPr/>
      <dgm:t>
        <a:bodyPr/>
        <a:lstStyle/>
        <a:p>
          <a:pPr algn="ctr"/>
          <a:endParaRPr lang="es-MX"/>
        </a:p>
      </dgm:t>
    </dgm:pt>
    <dgm:pt modelId="{70FB5049-4CFE-49D3-ABED-A14D2FB1C775}" type="sibTrans" cxnId="{27052950-00D3-4FFB-87BD-4F3ED35E72BA}">
      <dgm:prSet/>
      <dgm:spPr/>
      <dgm:t>
        <a:bodyPr/>
        <a:lstStyle/>
        <a:p>
          <a:pPr algn="ctr"/>
          <a:endParaRPr lang="es-MX"/>
        </a:p>
      </dgm:t>
    </dgm:pt>
    <dgm:pt modelId="{2FB38CC3-59F3-4B04-BFF3-66EF52919DAE}">
      <dgm:prSet custT="1"/>
      <dgm:spPr/>
      <dgm:t>
        <a:bodyPr/>
        <a:lstStyle/>
        <a:p>
          <a:r>
            <a:rPr lang="es-MX" sz="1000">
              <a:latin typeface="Montserrat Light" panose="00000400000000000000" pitchFamily="2" charset="0"/>
            </a:rPr>
            <a:t>Procesamiento</a:t>
          </a:r>
        </a:p>
      </dgm:t>
    </dgm:pt>
    <dgm:pt modelId="{53657BF4-1F55-4255-826B-58483E59E705}" type="parTrans" cxnId="{298AD8D6-AC79-4E6C-95AF-57B4EAC33F56}">
      <dgm:prSet/>
      <dgm:spPr/>
      <dgm:t>
        <a:bodyPr/>
        <a:lstStyle/>
        <a:p>
          <a:endParaRPr lang="es-MX"/>
        </a:p>
      </dgm:t>
    </dgm:pt>
    <dgm:pt modelId="{79F86B5B-F156-4428-B4D3-76D3305FBACC}" type="sibTrans" cxnId="{298AD8D6-AC79-4E6C-95AF-57B4EAC33F56}">
      <dgm:prSet/>
      <dgm:spPr/>
      <dgm:t>
        <a:bodyPr/>
        <a:lstStyle/>
        <a:p>
          <a:endParaRPr lang="es-MX"/>
        </a:p>
      </dgm:t>
    </dgm:pt>
    <dgm:pt modelId="{BCADF7D4-503B-471F-B624-A677E76952CD}">
      <dgm:prSet custT="1"/>
      <dgm:spPr/>
      <dgm:t>
        <a:bodyPr/>
        <a:lstStyle/>
        <a:p>
          <a:r>
            <a:rPr lang="es-MX" sz="1000">
              <a:latin typeface="Montserrat Light" panose="00000400000000000000" pitchFamily="2" charset="0"/>
            </a:rPr>
            <a:t>Divulgación</a:t>
          </a:r>
        </a:p>
      </dgm:t>
    </dgm:pt>
    <dgm:pt modelId="{0A6A4677-D935-4232-A842-CC839E7046BA}" type="parTrans" cxnId="{ED9BA1C1-8CFC-495F-BBB7-2AFF306F2344}">
      <dgm:prSet/>
      <dgm:spPr/>
      <dgm:t>
        <a:bodyPr/>
        <a:lstStyle/>
        <a:p>
          <a:endParaRPr lang="es-MX"/>
        </a:p>
      </dgm:t>
    </dgm:pt>
    <dgm:pt modelId="{21B6A1B7-BFB9-41F5-8107-45F021D9E0BD}" type="sibTrans" cxnId="{ED9BA1C1-8CFC-495F-BBB7-2AFF306F2344}">
      <dgm:prSet/>
      <dgm:spPr/>
      <dgm:t>
        <a:bodyPr/>
        <a:lstStyle/>
        <a:p>
          <a:endParaRPr lang="es-MX"/>
        </a:p>
      </dgm:t>
    </dgm:pt>
    <dgm:pt modelId="{A3450E56-D802-4ADF-A12F-8D7724E8D56F}">
      <dgm:prSet custT="1"/>
      <dgm:spPr/>
      <dgm:t>
        <a:bodyPr/>
        <a:lstStyle/>
        <a:p>
          <a:r>
            <a:rPr lang="es-MX" sz="1000">
              <a:latin typeface="Montserrat Light" panose="00000400000000000000" pitchFamily="2" charset="0"/>
            </a:rPr>
            <a:t>Retención</a:t>
          </a:r>
        </a:p>
      </dgm:t>
    </dgm:pt>
    <dgm:pt modelId="{99ED7CAD-99C6-4D61-85B7-6EBBA6CB522A}" type="parTrans" cxnId="{F8D61FF1-45C3-4127-B6ED-9F7ECD084CAC}">
      <dgm:prSet/>
      <dgm:spPr/>
      <dgm:t>
        <a:bodyPr/>
        <a:lstStyle/>
        <a:p>
          <a:endParaRPr lang="es-MX"/>
        </a:p>
      </dgm:t>
    </dgm:pt>
    <dgm:pt modelId="{E30BAF6C-6ECF-457F-829F-589307A7AC1D}" type="sibTrans" cxnId="{F8D61FF1-45C3-4127-B6ED-9F7ECD084CAC}">
      <dgm:prSet/>
      <dgm:spPr/>
      <dgm:t>
        <a:bodyPr/>
        <a:lstStyle/>
        <a:p>
          <a:endParaRPr lang="es-MX"/>
        </a:p>
      </dgm:t>
    </dgm:pt>
    <dgm:pt modelId="{26C56ED9-0B44-439D-A915-81FCEC4DD09B}">
      <dgm:prSet/>
      <dgm:spPr/>
      <dgm:t>
        <a:bodyPr/>
        <a:lstStyle/>
        <a:p>
          <a:pPr algn="just"/>
          <a:r>
            <a:rPr lang="es-MX">
              <a:latin typeface="Montserrat Light" panose="00000400000000000000" pitchFamily="2" charset="0"/>
            </a:rPr>
            <a:t>Destrucción.</a:t>
          </a:r>
        </a:p>
      </dgm:t>
    </dgm:pt>
    <dgm:pt modelId="{B5999FB2-575F-4C61-ABA1-54A20D0B1F43}" type="parTrans" cxnId="{62DA6335-5273-430A-AB10-36CF9FC172C8}">
      <dgm:prSet/>
      <dgm:spPr/>
      <dgm:t>
        <a:bodyPr/>
        <a:lstStyle/>
        <a:p>
          <a:endParaRPr lang="es-MX"/>
        </a:p>
      </dgm:t>
    </dgm:pt>
    <dgm:pt modelId="{7AC53B2C-A0D4-4FD1-A65D-CED730D89932}" type="sibTrans" cxnId="{62DA6335-5273-430A-AB10-36CF9FC172C8}">
      <dgm:prSet/>
      <dgm:spPr/>
      <dgm:t>
        <a:bodyPr/>
        <a:lstStyle/>
        <a:p>
          <a:endParaRPr lang="es-MX"/>
        </a:p>
      </dgm:t>
    </dgm:pt>
    <dgm:pt modelId="{EBC05C25-8B63-4D23-8647-6C8DA15C6115}">
      <dgm:prSet/>
      <dgm:spPr/>
      <dgm:t>
        <a:bodyPr/>
        <a:lstStyle/>
        <a:p>
          <a:pPr algn="just"/>
          <a:r>
            <a:rPr lang="es-MX">
              <a:latin typeface="Montserrat Light" panose="00000400000000000000" pitchFamily="2" charset="0"/>
            </a:rPr>
            <a:t>Cualquier otra operación realizada durante dicho ciclo en función de las finalidades para las que fueron recabados</a:t>
          </a:r>
          <a:r>
            <a:rPr lang="es-MX"/>
            <a:t>.</a:t>
          </a:r>
        </a:p>
      </dgm:t>
    </dgm:pt>
    <dgm:pt modelId="{F2CCAB50-8DF8-4D8C-A3FE-294CF0336414}" type="parTrans" cxnId="{1D265920-081F-4465-9284-414BF4477E6F}">
      <dgm:prSet/>
      <dgm:spPr/>
      <dgm:t>
        <a:bodyPr/>
        <a:lstStyle/>
        <a:p>
          <a:endParaRPr lang="es-MX"/>
        </a:p>
      </dgm:t>
    </dgm:pt>
    <dgm:pt modelId="{F8DE3C0E-A1BB-499E-9464-0B60755AE9BB}" type="sibTrans" cxnId="{1D265920-081F-4465-9284-414BF4477E6F}">
      <dgm:prSet/>
      <dgm:spPr/>
      <dgm:t>
        <a:bodyPr/>
        <a:lstStyle/>
        <a:p>
          <a:endParaRPr lang="es-MX"/>
        </a:p>
      </dgm:t>
    </dgm:pt>
    <dgm:pt modelId="{A8D081C9-85E5-4B01-9C82-D54D499437E1}">
      <dgm:prSet/>
      <dgm:spPr/>
      <dgm:t>
        <a:bodyPr/>
        <a:lstStyle/>
        <a:p>
          <a:pPr algn="just"/>
          <a:endParaRPr lang="es-MX">
            <a:latin typeface="Montserrat Light" panose="00000400000000000000" pitchFamily="2" charset="0"/>
          </a:endParaRPr>
        </a:p>
      </dgm:t>
    </dgm:pt>
    <dgm:pt modelId="{0B6519DF-F4C6-477B-BE4D-0B5FD170014E}" type="parTrans" cxnId="{FAECF982-8F46-4695-B5F4-9B348DB2BB1A}">
      <dgm:prSet/>
      <dgm:spPr/>
      <dgm:t>
        <a:bodyPr/>
        <a:lstStyle/>
        <a:p>
          <a:endParaRPr lang="es-MX"/>
        </a:p>
      </dgm:t>
    </dgm:pt>
    <dgm:pt modelId="{0E72E4C3-22DC-4142-945F-5498DDB7ECCC}" type="sibTrans" cxnId="{FAECF982-8F46-4695-B5F4-9B348DB2BB1A}">
      <dgm:prSet/>
      <dgm:spPr/>
      <dgm:t>
        <a:bodyPr/>
        <a:lstStyle/>
        <a:p>
          <a:endParaRPr lang="es-MX"/>
        </a:p>
      </dgm:t>
    </dgm:pt>
    <dgm:pt modelId="{E66B584B-2C37-4234-B9AF-0BCDE9BA09C0}" type="pres">
      <dgm:prSet presAssocID="{54C6A75A-8863-4D04-98EB-EAF64885CB7A}" presName="diagram" presStyleCnt="0">
        <dgm:presLayoutVars>
          <dgm:dir/>
          <dgm:animLvl val="lvl"/>
          <dgm:resizeHandles val="exact"/>
        </dgm:presLayoutVars>
      </dgm:prSet>
      <dgm:spPr/>
    </dgm:pt>
    <dgm:pt modelId="{CB0D20B1-BA9B-4D56-A787-927BF47C9E15}" type="pres">
      <dgm:prSet presAssocID="{6794BD04-278E-4B00-BFA5-31A2C9E9F1D2}" presName="compNode" presStyleCnt="0"/>
      <dgm:spPr/>
    </dgm:pt>
    <dgm:pt modelId="{81BA950B-5085-4328-B8FB-9A8A69E2DC0A}" type="pres">
      <dgm:prSet presAssocID="{6794BD04-278E-4B00-BFA5-31A2C9E9F1D2}" presName="childRect" presStyleLbl="bgAcc1" presStyleIdx="0" presStyleCnt="3">
        <dgm:presLayoutVars>
          <dgm:bulletEnabled val="1"/>
        </dgm:presLayoutVars>
      </dgm:prSet>
      <dgm:spPr/>
      <dgm:t>
        <a:bodyPr/>
        <a:lstStyle/>
        <a:p>
          <a:endParaRPr lang="es-MX"/>
        </a:p>
      </dgm:t>
    </dgm:pt>
    <dgm:pt modelId="{10F674C7-8D25-4A22-B802-4D1433AEFE17}" type="pres">
      <dgm:prSet presAssocID="{6794BD04-278E-4B00-BFA5-31A2C9E9F1D2}" presName="parentText" presStyleLbl="node1" presStyleIdx="0" presStyleCnt="0">
        <dgm:presLayoutVars>
          <dgm:chMax val="0"/>
          <dgm:bulletEnabled val="1"/>
        </dgm:presLayoutVars>
      </dgm:prSet>
      <dgm:spPr/>
      <dgm:t>
        <a:bodyPr/>
        <a:lstStyle/>
        <a:p>
          <a:endParaRPr lang="es-MX"/>
        </a:p>
      </dgm:t>
    </dgm:pt>
    <dgm:pt modelId="{270013F5-9336-423D-A2C2-DC06C5D03C29}" type="pres">
      <dgm:prSet presAssocID="{6794BD04-278E-4B00-BFA5-31A2C9E9F1D2}" presName="parentRect" presStyleLbl="alignNode1" presStyleIdx="0" presStyleCnt="3"/>
      <dgm:spPr/>
      <dgm:t>
        <a:bodyPr/>
        <a:lstStyle/>
        <a:p>
          <a:endParaRPr lang="es-MX"/>
        </a:p>
      </dgm:t>
    </dgm:pt>
    <dgm:pt modelId="{CDBA8CF1-7D5C-417F-B9D5-B5C321F6147F}" type="pres">
      <dgm:prSet presAssocID="{6794BD04-278E-4B00-BFA5-31A2C9E9F1D2}" presName="adorn" presStyleLbl="fgAccFollowNode1" presStyleIdx="0" presStyleCnt="3"/>
      <dgm:spPr>
        <a:blipFill rotWithShape="1">
          <a:blip xmlns:r="http://schemas.openxmlformats.org/officeDocument/2006/relationships" r:embed="rId1"/>
          <a:stretch>
            <a:fillRect/>
          </a:stretch>
        </a:blipFill>
      </dgm:spPr>
      <dgm:t>
        <a:bodyPr/>
        <a:lstStyle/>
        <a:p>
          <a:endParaRPr lang="es-MX"/>
        </a:p>
      </dgm:t>
    </dgm:pt>
    <dgm:pt modelId="{B6CF8BD6-1680-4CC0-85EB-7FD731E14ED9}" type="pres">
      <dgm:prSet presAssocID="{CD00480C-D7D0-4C44-B3A3-B8D7D85DEC94}" presName="sibTrans" presStyleLbl="sibTrans2D1" presStyleIdx="0" presStyleCnt="0"/>
      <dgm:spPr/>
      <dgm:t>
        <a:bodyPr/>
        <a:lstStyle/>
        <a:p>
          <a:endParaRPr lang="es-MX"/>
        </a:p>
      </dgm:t>
    </dgm:pt>
    <dgm:pt modelId="{6E053006-12A5-4D45-AD10-0620B77C2F29}" type="pres">
      <dgm:prSet presAssocID="{69649E79-C6CD-45AB-8115-3422B1B25904}" presName="compNode" presStyleCnt="0"/>
      <dgm:spPr/>
    </dgm:pt>
    <dgm:pt modelId="{9C7D4A6D-11C7-4EB5-98F4-32B4BDA01752}" type="pres">
      <dgm:prSet presAssocID="{69649E79-C6CD-45AB-8115-3422B1B25904}" presName="childRect" presStyleLbl="bgAcc1" presStyleIdx="1" presStyleCnt="3">
        <dgm:presLayoutVars>
          <dgm:bulletEnabled val="1"/>
        </dgm:presLayoutVars>
      </dgm:prSet>
      <dgm:spPr/>
      <dgm:t>
        <a:bodyPr/>
        <a:lstStyle/>
        <a:p>
          <a:endParaRPr lang="es-MX"/>
        </a:p>
      </dgm:t>
    </dgm:pt>
    <dgm:pt modelId="{D191A636-2D1F-4E90-A919-91A4B61F696E}" type="pres">
      <dgm:prSet presAssocID="{69649E79-C6CD-45AB-8115-3422B1B25904}" presName="parentText" presStyleLbl="node1" presStyleIdx="0" presStyleCnt="0">
        <dgm:presLayoutVars>
          <dgm:chMax val="0"/>
          <dgm:bulletEnabled val="1"/>
        </dgm:presLayoutVars>
      </dgm:prSet>
      <dgm:spPr/>
      <dgm:t>
        <a:bodyPr/>
        <a:lstStyle/>
        <a:p>
          <a:endParaRPr lang="es-MX"/>
        </a:p>
      </dgm:t>
    </dgm:pt>
    <dgm:pt modelId="{F267F73C-2261-481B-B5E4-145383567F95}" type="pres">
      <dgm:prSet presAssocID="{69649E79-C6CD-45AB-8115-3422B1B25904}" presName="parentRect" presStyleLbl="alignNode1" presStyleIdx="1" presStyleCnt="3"/>
      <dgm:spPr/>
      <dgm:t>
        <a:bodyPr/>
        <a:lstStyle/>
        <a:p>
          <a:endParaRPr lang="es-MX"/>
        </a:p>
      </dgm:t>
    </dgm:pt>
    <dgm:pt modelId="{FDC297B2-2824-4EB0-951F-9A855D05332F}" type="pres">
      <dgm:prSet presAssocID="{69649E79-C6CD-45AB-8115-3422B1B25904}" presName="adorn" presStyleLbl="fgAccFollowNode1" presStyleIdx="1" presStyleCnt="3" custLinFactNeighborX="8496" custLinFactNeighborY="-5098"/>
      <dgm:spPr>
        <a:blipFill rotWithShape="1">
          <a:blip xmlns:r="http://schemas.openxmlformats.org/officeDocument/2006/relationships" r:embed="rId1"/>
          <a:stretch>
            <a:fillRect/>
          </a:stretch>
        </a:blipFill>
      </dgm:spPr>
      <dgm:t>
        <a:bodyPr/>
        <a:lstStyle/>
        <a:p>
          <a:endParaRPr lang="es-MX"/>
        </a:p>
      </dgm:t>
    </dgm:pt>
    <dgm:pt modelId="{9F9AE150-F174-460E-B192-9D72EA7E3BF7}" type="pres">
      <dgm:prSet presAssocID="{812FCA57-1EA4-4B92-882C-8CF34C68B121}" presName="sibTrans" presStyleLbl="sibTrans2D1" presStyleIdx="0" presStyleCnt="0"/>
      <dgm:spPr/>
      <dgm:t>
        <a:bodyPr/>
        <a:lstStyle/>
        <a:p>
          <a:endParaRPr lang="es-MX"/>
        </a:p>
      </dgm:t>
    </dgm:pt>
    <dgm:pt modelId="{BB9199CA-A565-4B50-B3E6-B4359C949184}" type="pres">
      <dgm:prSet presAssocID="{4DEFB528-F921-4D6D-A099-9151C7883CE5}" presName="compNode" presStyleCnt="0"/>
      <dgm:spPr/>
    </dgm:pt>
    <dgm:pt modelId="{7FB11EFF-D9ED-4599-96DF-68E75478D1F5}" type="pres">
      <dgm:prSet presAssocID="{4DEFB528-F921-4D6D-A099-9151C7883CE5}" presName="childRect" presStyleLbl="bgAcc1" presStyleIdx="2" presStyleCnt="3">
        <dgm:presLayoutVars>
          <dgm:bulletEnabled val="1"/>
        </dgm:presLayoutVars>
      </dgm:prSet>
      <dgm:spPr/>
      <dgm:t>
        <a:bodyPr/>
        <a:lstStyle/>
        <a:p>
          <a:endParaRPr lang="es-MX"/>
        </a:p>
      </dgm:t>
    </dgm:pt>
    <dgm:pt modelId="{2272F422-0AD3-4FEE-BE5D-8ADA6328D7B3}" type="pres">
      <dgm:prSet presAssocID="{4DEFB528-F921-4D6D-A099-9151C7883CE5}" presName="parentText" presStyleLbl="node1" presStyleIdx="0" presStyleCnt="0">
        <dgm:presLayoutVars>
          <dgm:chMax val="0"/>
          <dgm:bulletEnabled val="1"/>
        </dgm:presLayoutVars>
      </dgm:prSet>
      <dgm:spPr/>
      <dgm:t>
        <a:bodyPr/>
        <a:lstStyle/>
        <a:p>
          <a:endParaRPr lang="es-MX"/>
        </a:p>
      </dgm:t>
    </dgm:pt>
    <dgm:pt modelId="{18875A09-0BD2-4CFB-B940-E66457CF0BDF}" type="pres">
      <dgm:prSet presAssocID="{4DEFB528-F921-4D6D-A099-9151C7883CE5}" presName="parentRect" presStyleLbl="alignNode1" presStyleIdx="2" presStyleCnt="3"/>
      <dgm:spPr/>
      <dgm:t>
        <a:bodyPr/>
        <a:lstStyle/>
        <a:p>
          <a:endParaRPr lang="es-MX"/>
        </a:p>
      </dgm:t>
    </dgm:pt>
    <dgm:pt modelId="{2AA6A6BE-D4B5-4D36-BFFC-74CD5DAD99D9}" type="pres">
      <dgm:prSet presAssocID="{4DEFB528-F921-4D6D-A099-9151C7883CE5}" presName="adorn" presStyleLbl="fgAccFollowNode1" presStyleIdx="2" presStyleCnt="3"/>
      <dgm:spPr>
        <a:blipFill rotWithShape="1">
          <a:blip xmlns:r="http://schemas.openxmlformats.org/officeDocument/2006/relationships" r:embed="rId1"/>
          <a:stretch>
            <a:fillRect/>
          </a:stretch>
        </a:blipFill>
      </dgm:spPr>
      <dgm:t>
        <a:bodyPr/>
        <a:lstStyle/>
        <a:p>
          <a:endParaRPr lang="es-MX"/>
        </a:p>
      </dgm:t>
    </dgm:pt>
  </dgm:ptLst>
  <dgm:cxnLst>
    <dgm:cxn modelId="{27052950-00D3-4FFB-87BD-4F3ED35E72BA}" srcId="{6794BD04-278E-4B00-BFA5-31A2C9E9F1D2}" destId="{F96CAC8A-A5DD-41A0-828C-91406E9D6E23}" srcOrd="2" destOrd="0" parTransId="{06D8234F-8BA3-411C-9239-21F8F3D9C15F}" sibTransId="{70FB5049-4CFE-49D3-ABED-A14D2FB1C775}"/>
    <dgm:cxn modelId="{3CA89F30-FFDD-4F4B-B1CD-606D884277B3}" type="presOf" srcId="{54C6A75A-8863-4D04-98EB-EAF64885CB7A}" destId="{E66B584B-2C37-4234-B9AF-0BCDE9BA09C0}" srcOrd="0" destOrd="0" presId="urn:microsoft.com/office/officeart/2005/8/layout/bList2"/>
    <dgm:cxn modelId="{7D23752E-7852-46A7-9563-097F61ED18C9}" type="presOf" srcId="{2FB38CC3-59F3-4B04-BFF3-66EF52919DAE}" destId="{9C7D4A6D-11C7-4EB5-98F4-32B4BDA01752}" srcOrd="0" destOrd="0" presId="urn:microsoft.com/office/officeart/2005/8/layout/bList2"/>
    <dgm:cxn modelId="{EA2FE5A2-7DF6-4ACE-8720-A2FC9FFD6BEB}" type="presOf" srcId="{CD00480C-D7D0-4C44-B3A3-B8D7D85DEC94}" destId="{B6CF8BD6-1680-4CC0-85EB-7FD731E14ED9}" srcOrd="0" destOrd="0" presId="urn:microsoft.com/office/officeart/2005/8/layout/bList2"/>
    <dgm:cxn modelId="{995F5D80-24B8-4022-B793-728EB8B9CF11}" type="presOf" srcId="{69649E79-C6CD-45AB-8115-3422B1B25904}" destId="{F267F73C-2261-481B-B5E4-145383567F95}" srcOrd="1" destOrd="0" presId="urn:microsoft.com/office/officeart/2005/8/layout/bList2"/>
    <dgm:cxn modelId="{298AD8D6-AC79-4E6C-95AF-57B4EAC33F56}" srcId="{69649E79-C6CD-45AB-8115-3422B1B25904}" destId="{2FB38CC3-59F3-4B04-BFF3-66EF52919DAE}" srcOrd="0" destOrd="0" parTransId="{53657BF4-1F55-4255-826B-58483E59E705}" sibTransId="{79F86B5B-F156-4428-B4D3-76D3305FBACC}"/>
    <dgm:cxn modelId="{9E523834-F1B4-4A0D-9CEE-79CD2632BD04}" type="presOf" srcId="{26C56ED9-0B44-439D-A915-81FCEC4DD09B}" destId="{7FB11EFF-D9ED-4599-96DF-68E75478D1F5}" srcOrd="0" destOrd="0" presId="urn:microsoft.com/office/officeart/2005/8/layout/bList2"/>
    <dgm:cxn modelId="{5816CDA1-7EDF-44A0-84C1-F12AFA903DBB}" type="presOf" srcId="{4DEFB528-F921-4D6D-A099-9151C7883CE5}" destId="{18875A09-0BD2-4CFB-B940-E66457CF0BDF}" srcOrd="1" destOrd="0" presId="urn:microsoft.com/office/officeart/2005/8/layout/bList2"/>
    <dgm:cxn modelId="{3825CE11-B838-4F2C-A5B2-8651C6D385D4}" type="presOf" srcId="{EBC05C25-8B63-4D23-8647-6C8DA15C6115}" destId="{7FB11EFF-D9ED-4599-96DF-68E75478D1F5}" srcOrd="0" destOrd="2" presId="urn:microsoft.com/office/officeart/2005/8/layout/bList2"/>
    <dgm:cxn modelId="{ED9BA1C1-8CFC-495F-BBB7-2AFF306F2344}" srcId="{69649E79-C6CD-45AB-8115-3422B1B25904}" destId="{BCADF7D4-503B-471F-B624-A677E76952CD}" srcOrd="1" destOrd="0" parTransId="{0A6A4677-D935-4232-A842-CC839E7046BA}" sibTransId="{21B6A1B7-BFB9-41F5-8107-45F021D9E0BD}"/>
    <dgm:cxn modelId="{657F7D3A-C263-430A-AD8A-25F991A1CAA0}" type="presOf" srcId="{BA8E0C8D-4B36-49BD-9A34-13C9DF0E85E2}" destId="{81BA950B-5085-4328-B8FB-9A8A69E2DC0A}" srcOrd="0" destOrd="0" presId="urn:microsoft.com/office/officeart/2005/8/layout/bList2"/>
    <dgm:cxn modelId="{424DDC91-2BBB-4349-B0AA-5E17CE747CC4}" srcId="{6794BD04-278E-4B00-BFA5-31A2C9E9F1D2}" destId="{77CB72DC-8513-4C0E-A7D8-652B2CA70365}" srcOrd="1" destOrd="0" parTransId="{89F22A04-9D06-4080-9A57-539F298D98DB}" sibTransId="{2059D6A9-9AF4-4A27-AFD9-89C5246C1788}"/>
    <dgm:cxn modelId="{8719B44E-A929-4A42-BA7D-FBAC692D42AA}" type="presOf" srcId="{4DEFB528-F921-4D6D-A099-9151C7883CE5}" destId="{2272F422-0AD3-4FEE-BE5D-8ADA6328D7B3}" srcOrd="0" destOrd="0" presId="urn:microsoft.com/office/officeart/2005/8/layout/bList2"/>
    <dgm:cxn modelId="{B3B07898-FE8F-4CAC-9050-F0C9A9EE7D9A}" srcId="{54C6A75A-8863-4D04-98EB-EAF64885CB7A}" destId="{4DEFB528-F921-4D6D-A099-9151C7883CE5}" srcOrd="2" destOrd="0" parTransId="{88C3DAB6-87F3-4A4B-963B-7B85E41DD546}" sibTransId="{E10B5D4F-06DA-4470-BFA0-7623BC9AABA2}"/>
    <dgm:cxn modelId="{651C9EE0-6DE3-4998-AA27-5D9AA433C0B1}" type="presOf" srcId="{69649E79-C6CD-45AB-8115-3422B1B25904}" destId="{D191A636-2D1F-4E90-A919-91A4B61F696E}" srcOrd="0" destOrd="0" presId="urn:microsoft.com/office/officeart/2005/8/layout/bList2"/>
    <dgm:cxn modelId="{208F17FA-7529-4579-A35C-AD4653E8E03C}" type="presOf" srcId="{812FCA57-1EA4-4B92-882C-8CF34C68B121}" destId="{9F9AE150-F174-460E-B192-9D72EA7E3BF7}" srcOrd="0" destOrd="0" presId="urn:microsoft.com/office/officeart/2005/8/layout/bList2"/>
    <dgm:cxn modelId="{13F98A8F-6633-4ED9-8E2A-AD127921D3F5}" srcId="{6794BD04-278E-4B00-BFA5-31A2C9E9F1D2}" destId="{BA8E0C8D-4B36-49BD-9A34-13C9DF0E85E2}" srcOrd="0" destOrd="0" parTransId="{5648397D-E81C-4340-8E03-7752F6D1F7EC}" sibTransId="{86A8AB44-EBCD-4060-8284-12867257AF0D}"/>
    <dgm:cxn modelId="{1D265920-081F-4465-9284-414BF4477E6F}" srcId="{4DEFB528-F921-4D6D-A099-9151C7883CE5}" destId="{EBC05C25-8B63-4D23-8647-6C8DA15C6115}" srcOrd="2" destOrd="0" parTransId="{F2CCAB50-8DF8-4D8C-A3FE-294CF0336414}" sibTransId="{F8DE3C0E-A1BB-499E-9464-0B60755AE9BB}"/>
    <dgm:cxn modelId="{4C1D2A46-8746-4A0C-B273-5A9DB0C92578}" type="presOf" srcId="{F96CAC8A-A5DD-41A0-828C-91406E9D6E23}" destId="{81BA950B-5085-4328-B8FB-9A8A69E2DC0A}" srcOrd="0" destOrd="2" presId="urn:microsoft.com/office/officeart/2005/8/layout/bList2"/>
    <dgm:cxn modelId="{BFB4E8B9-E87E-4297-AEB3-8DE6B2F1AC05}" type="presOf" srcId="{A8D081C9-85E5-4B01-9C82-D54D499437E1}" destId="{7FB11EFF-D9ED-4599-96DF-68E75478D1F5}" srcOrd="0" destOrd="1" presId="urn:microsoft.com/office/officeart/2005/8/layout/bList2"/>
    <dgm:cxn modelId="{F8D61FF1-45C3-4127-B6ED-9F7ECD084CAC}" srcId="{69649E79-C6CD-45AB-8115-3422B1B25904}" destId="{A3450E56-D802-4ADF-A12F-8D7724E8D56F}" srcOrd="2" destOrd="0" parTransId="{99ED7CAD-99C6-4D61-85B7-6EBBA6CB522A}" sibTransId="{E30BAF6C-6ECF-457F-829F-589307A7AC1D}"/>
    <dgm:cxn modelId="{FAECF982-8F46-4695-B5F4-9B348DB2BB1A}" srcId="{4DEFB528-F921-4D6D-A099-9151C7883CE5}" destId="{A8D081C9-85E5-4B01-9C82-D54D499437E1}" srcOrd="1" destOrd="0" parTransId="{0B6519DF-F4C6-477B-BE4D-0B5FD170014E}" sibTransId="{0E72E4C3-22DC-4142-945F-5498DDB7ECCC}"/>
    <dgm:cxn modelId="{5768DED1-43E3-4D20-8689-BBEDF747030D}" srcId="{54C6A75A-8863-4D04-98EB-EAF64885CB7A}" destId="{69649E79-C6CD-45AB-8115-3422B1B25904}" srcOrd="1" destOrd="0" parTransId="{324690E5-4273-4461-A2BB-7B6EB05B71CA}" sibTransId="{812FCA57-1EA4-4B92-882C-8CF34C68B121}"/>
    <dgm:cxn modelId="{414330CB-0206-455F-A1F2-543B5321DF7F}" srcId="{54C6A75A-8863-4D04-98EB-EAF64885CB7A}" destId="{6794BD04-278E-4B00-BFA5-31A2C9E9F1D2}" srcOrd="0" destOrd="0" parTransId="{9F24309E-A007-40B9-A5C6-2B71494DE11B}" sibTransId="{CD00480C-D7D0-4C44-B3A3-B8D7D85DEC94}"/>
    <dgm:cxn modelId="{746144C9-7834-40A7-A8C3-210C7684967D}" type="presOf" srcId="{BCADF7D4-503B-471F-B624-A677E76952CD}" destId="{9C7D4A6D-11C7-4EB5-98F4-32B4BDA01752}" srcOrd="0" destOrd="1" presId="urn:microsoft.com/office/officeart/2005/8/layout/bList2"/>
    <dgm:cxn modelId="{8B8506DB-A77B-4BA7-BC8C-D1F68FB0060C}" type="presOf" srcId="{A3450E56-D802-4ADF-A12F-8D7724E8D56F}" destId="{9C7D4A6D-11C7-4EB5-98F4-32B4BDA01752}" srcOrd="0" destOrd="2" presId="urn:microsoft.com/office/officeart/2005/8/layout/bList2"/>
    <dgm:cxn modelId="{0D71CF0C-E2D4-48F6-A2EF-5F4278E84F66}" type="presOf" srcId="{6794BD04-278E-4B00-BFA5-31A2C9E9F1D2}" destId="{270013F5-9336-423D-A2C2-DC06C5D03C29}" srcOrd="1" destOrd="0" presId="urn:microsoft.com/office/officeart/2005/8/layout/bList2"/>
    <dgm:cxn modelId="{4B1186C9-3255-4438-8204-72C38C71001F}" type="presOf" srcId="{6794BD04-278E-4B00-BFA5-31A2C9E9F1D2}" destId="{10F674C7-8D25-4A22-B802-4D1433AEFE17}" srcOrd="0" destOrd="0" presId="urn:microsoft.com/office/officeart/2005/8/layout/bList2"/>
    <dgm:cxn modelId="{62DA6335-5273-430A-AB10-36CF9FC172C8}" srcId="{4DEFB528-F921-4D6D-A099-9151C7883CE5}" destId="{26C56ED9-0B44-439D-A915-81FCEC4DD09B}" srcOrd="0" destOrd="0" parTransId="{B5999FB2-575F-4C61-ABA1-54A20D0B1F43}" sibTransId="{7AC53B2C-A0D4-4FD1-A65D-CED730D89932}"/>
    <dgm:cxn modelId="{55C6F771-BB92-4799-BCA6-3F4198A2D135}" type="presOf" srcId="{77CB72DC-8513-4C0E-A7D8-652B2CA70365}" destId="{81BA950B-5085-4328-B8FB-9A8A69E2DC0A}" srcOrd="0" destOrd="1" presId="urn:microsoft.com/office/officeart/2005/8/layout/bList2"/>
    <dgm:cxn modelId="{2403A051-B87F-42F9-8A2F-BFE5E01235A8}" type="presParOf" srcId="{E66B584B-2C37-4234-B9AF-0BCDE9BA09C0}" destId="{CB0D20B1-BA9B-4D56-A787-927BF47C9E15}" srcOrd="0" destOrd="0" presId="urn:microsoft.com/office/officeart/2005/8/layout/bList2"/>
    <dgm:cxn modelId="{4A0AF49C-43FF-4060-BA1C-C1A63A316C59}" type="presParOf" srcId="{CB0D20B1-BA9B-4D56-A787-927BF47C9E15}" destId="{81BA950B-5085-4328-B8FB-9A8A69E2DC0A}" srcOrd="0" destOrd="0" presId="urn:microsoft.com/office/officeart/2005/8/layout/bList2"/>
    <dgm:cxn modelId="{0D32F358-77CE-4AF1-97FA-11B191607784}" type="presParOf" srcId="{CB0D20B1-BA9B-4D56-A787-927BF47C9E15}" destId="{10F674C7-8D25-4A22-B802-4D1433AEFE17}" srcOrd="1" destOrd="0" presId="urn:microsoft.com/office/officeart/2005/8/layout/bList2"/>
    <dgm:cxn modelId="{2E025F0C-5CBF-4949-8ACD-D8817C3D52F0}" type="presParOf" srcId="{CB0D20B1-BA9B-4D56-A787-927BF47C9E15}" destId="{270013F5-9336-423D-A2C2-DC06C5D03C29}" srcOrd="2" destOrd="0" presId="urn:microsoft.com/office/officeart/2005/8/layout/bList2"/>
    <dgm:cxn modelId="{0A749317-D750-4788-B985-77030BD0CB09}" type="presParOf" srcId="{CB0D20B1-BA9B-4D56-A787-927BF47C9E15}" destId="{CDBA8CF1-7D5C-417F-B9D5-B5C321F6147F}" srcOrd="3" destOrd="0" presId="urn:microsoft.com/office/officeart/2005/8/layout/bList2"/>
    <dgm:cxn modelId="{543B4F92-9288-4905-91CC-6AD9588150AD}" type="presParOf" srcId="{E66B584B-2C37-4234-B9AF-0BCDE9BA09C0}" destId="{B6CF8BD6-1680-4CC0-85EB-7FD731E14ED9}" srcOrd="1" destOrd="0" presId="urn:microsoft.com/office/officeart/2005/8/layout/bList2"/>
    <dgm:cxn modelId="{3152046C-7897-4837-9E3B-A330F6B047A5}" type="presParOf" srcId="{E66B584B-2C37-4234-B9AF-0BCDE9BA09C0}" destId="{6E053006-12A5-4D45-AD10-0620B77C2F29}" srcOrd="2" destOrd="0" presId="urn:microsoft.com/office/officeart/2005/8/layout/bList2"/>
    <dgm:cxn modelId="{8DD094CE-7CB9-4174-BF61-F4F0320DEE4B}" type="presParOf" srcId="{6E053006-12A5-4D45-AD10-0620B77C2F29}" destId="{9C7D4A6D-11C7-4EB5-98F4-32B4BDA01752}" srcOrd="0" destOrd="0" presId="urn:microsoft.com/office/officeart/2005/8/layout/bList2"/>
    <dgm:cxn modelId="{4454604E-B789-46FE-BDED-B843666DD28F}" type="presParOf" srcId="{6E053006-12A5-4D45-AD10-0620B77C2F29}" destId="{D191A636-2D1F-4E90-A919-91A4B61F696E}" srcOrd="1" destOrd="0" presId="urn:microsoft.com/office/officeart/2005/8/layout/bList2"/>
    <dgm:cxn modelId="{6244E4B7-877B-4FF7-8729-26658303FC21}" type="presParOf" srcId="{6E053006-12A5-4D45-AD10-0620B77C2F29}" destId="{F267F73C-2261-481B-B5E4-145383567F95}" srcOrd="2" destOrd="0" presId="urn:microsoft.com/office/officeart/2005/8/layout/bList2"/>
    <dgm:cxn modelId="{136A58BF-3434-4DE5-BB94-FA5D73245341}" type="presParOf" srcId="{6E053006-12A5-4D45-AD10-0620B77C2F29}" destId="{FDC297B2-2824-4EB0-951F-9A855D05332F}" srcOrd="3" destOrd="0" presId="urn:microsoft.com/office/officeart/2005/8/layout/bList2"/>
    <dgm:cxn modelId="{EDBFBE84-B45E-4D02-BAB2-9654BC64EB32}" type="presParOf" srcId="{E66B584B-2C37-4234-B9AF-0BCDE9BA09C0}" destId="{9F9AE150-F174-460E-B192-9D72EA7E3BF7}" srcOrd="3" destOrd="0" presId="urn:microsoft.com/office/officeart/2005/8/layout/bList2"/>
    <dgm:cxn modelId="{ADD7BBD4-B4B5-4423-B6DE-4AD4F8F4AD12}" type="presParOf" srcId="{E66B584B-2C37-4234-B9AF-0BCDE9BA09C0}" destId="{BB9199CA-A565-4B50-B3E6-B4359C949184}" srcOrd="4" destOrd="0" presId="urn:microsoft.com/office/officeart/2005/8/layout/bList2"/>
    <dgm:cxn modelId="{4C47755D-746B-46C0-82E4-5C2905EA0F8C}" type="presParOf" srcId="{BB9199CA-A565-4B50-B3E6-B4359C949184}" destId="{7FB11EFF-D9ED-4599-96DF-68E75478D1F5}" srcOrd="0" destOrd="0" presId="urn:microsoft.com/office/officeart/2005/8/layout/bList2"/>
    <dgm:cxn modelId="{05048E76-FE8D-4182-8A87-32C4259F90D5}" type="presParOf" srcId="{BB9199CA-A565-4B50-B3E6-B4359C949184}" destId="{2272F422-0AD3-4FEE-BE5D-8ADA6328D7B3}" srcOrd="1" destOrd="0" presId="urn:microsoft.com/office/officeart/2005/8/layout/bList2"/>
    <dgm:cxn modelId="{7D17AA2D-63A3-49E5-9583-8E88162F39DA}" type="presParOf" srcId="{BB9199CA-A565-4B50-B3E6-B4359C949184}" destId="{18875A09-0BD2-4CFB-B940-E66457CF0BDF}" srcOrd="2" destOrd="0" presId="urn:microsoft.com/office/officeart/2005/8/layout/bList2"/>
    <dgm:cxn modelId="{2DB8B4FB-70BB-42D5-8B35-9C2FE9515C0D}" type="presParOf" srcId="{BB9199CA-A565-4B50-B3E6-B4359C949184}" destId="{2AA6A6BE-D4B5-4D36-BFFC-74CD5DAD99D9}" srcOrd="3" destOrd="0" presId="urn:microsoft.com/office/officeart/2005/8/layout/b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1F826A8-CB8B-48E7-B087-29474B8E75DE}" type="doc">
      <dgm:prSet loTypeId="urn:microsoft.com/office/officeart/2005/8/layout/cycle4" loCatId="cycle" qsTypeId="urn:microsoft.com/office/officeart/2005/8/quickstyle/simple3" qsCatId="simple" csTypeId="urn:microsoft.com/office/officeart/2005/8/colors/accent1_2" csCatId="accent1" phldr="1"/>
      <dgm:spPr/>
      <dgm:t>
        <a:bodyPr/>
        <a:lstStyle/>
        <a:p>
          <a:endParaRPr lang="es-MX"/>
        </a:p>
      </dgm:t>
    </dgm:pt>
    <dgm:pt modelId="{493BA0DB-FAB5-48B7-81C5-58FB19C86B56}">
      <dgm:prSet phldrT="[Texto]"/>
      <dgm:spPr/>
      <dgm:t>
        <a:bodyPr/>
        <a:lstStyle/>
        <a:p>
          <a:r>
            <a:rPr lang="es-MX"/>
            <a:t>Obtención</a:t>
          </a:r>
        </a:p>
      </dgm:t>
    </dgm:pt>
    <dgm:pt modelId="{B828EE92-5EC8-445C-B82B-72C127DED078}" type="parTrans" cxnId="{EBBDAA0C-85AE-4061-BA31-DCB1B8710D86}">
      <dgm:prSet/>
      <dgm:spPr/>
      <dgm:t>
        <a:bodyPr/>
        <a:lstStyle/>
        <a:p>
          <a:endParaRPr lang="es-MX"/>
        </a:p>
      </dgm:t>
    </dgm:pt>
    <dgm:pt modelId="{93597230-692B-4366-8928-EB49356ED0E9}" type="sibTrans" cxnId="{EBBDAA0C-85AE-4061-BA31-DCB1B8710D86}">
      <dgm:prSet/>
      <dgm:spPr/>
      <dgm:t>
        <a:bodyPr/>
        <a:lstStyle/>
        <a:p>
          <a:endParaRPr lang="es-MX"/>
        </a:p>
      </dgm:t>
    </dgm:pt>
    <dgm:pt modelId="{600E2A29-534F-4988-958D-FFEA10D9D9D8}">
      <dgm:prSet phldrT="[Texto]" custT="1"/>
      <dgm:spPr/>
      <dgm:t>
        <a:bodyPr/>
        <a:lstStyle/>
        <a:p>
          <a:pPr algn="just"/>
          <a:r>
            <a:rPr lang="es-MX" sz="1000">
              <a:latin typeface="Montserrat Light" panose="00000400000000000000" pitchFamily="2" charset="0"/>
            </a:rPr>
            <a:t>Operaciones realizadas para recabar los datos personales.</a:t>
          </a:r>
        </a:p>
      </dgm:t>
    </dgm:pt>
    <dgm:pt modelId="{9AFA6F54-8F75-40B8-B496-1420AB97C7EE}" type="parTrans" cxnId="{C5A6783D-96A9-45C3-8C9A-C9FCED4563EE}">
      <dgm:prSet/>
      <dgm:spPr/>
      <dgm:t>
        <a:bodyPr/>
        <a:lstStyle/>
        <a:p>
          <a:endParaRPr lang="es-MX"/>
        </a:p>
      </dgm:t>
    </dgm:pt>
    <dgm:pt modelId="{135DB4DA-57B0-4DA9-8249-6534F76F2341}" type="sibTrans" cxnId="{C5A6783D-96A9-45C3-8C9A-C9FCED4563EE}">
      <dgm:prSet/>
      <dgm:spPr/>
      <dgm:t>
        <a:bodyPr/>
        <a:lstStyle/>
        <a:p>
          <a:endParaRPr lang="es-MX"/>
        </a:p>
      </dgm:t>
    </dgm:pt>
    <dgm:pt modelId="{024DB45F-1468-49DF-804E-8542853F5A37}">
      <dgm:prSet phldrT="[Texto]"/>
      <dgm:spPr/>
      <dgm:t>
        <a:bodyPr/>
        <a:lstStyle/>
        <a:p>
          <a:r>
            <a:rPr lang="es-MX"/>
            <a:t>Uso</a:t>
          </a:r>
        </a:p>
      </dgm:t>
    </dgm:pt>
    <dgm:pt modelId="{604CA040-358A-430F-86BB-55033DEBF748}" type="parTrans" cxnId="{13019A25-2462-47F7-9616-F8EDEB7AC06B}">
      <dgm:prSet/>
      <dgm:spPr/>
      <dgm:t>
        <a:bodyPr/>
        <a:lstStyle/>
        <a:p>
          <a:endParaRPr lang="es-MX"/>
        </a:p>
      </dgm:t>
    </dgm:pt>
    <dgm:pt modelId="{5FA20676-32FA-403D-98DE-D3E7E3E1B987}" type="sibTrans" cxnId="{13019A25-2462-47F7-9616-F8EDEB7AC06B}">
      <dgm:prSet/>
      <dgm:spPr/>
      <dgm:t>
        <a:bodyPr/>
        <a:lstStyle/>
        <a:p>
          <a:endParaRPr lang="es-MX"/>
        </a:p>
      </dgm:t>
    </dgm:pt>
    <dgm:pt modelId="{E8F2EE31-6D75-44D8-9643-17CBE2E8D61B}">
      <dgm:prSet phldrT="[Texto]" custT="1"/>
      <dgm:spPr/>
      <dgm:t>
        <a:bodyPr/>
        <a:lstStyle/>
        <a:p>
          <a:r>
            <a:rPr lang="es-MX" sz="900">
              <a:latin typeface="Montserrat Light" panose="00000400000000000000" pitchFamily="2" charset="0"/>
            </a:rPr>
            <a:t>Operaciones realizadas para el cumplimiento de la finalidad del tratamiento.</a:t>
          </a:r>
        </a:p>
      </dgm:t>
    </dgm:pt>
    <dgm:pt modelId="{8F060FBD-ACDF-4615-9F7A-46BC3FB6F695}" type="parTrans" cxnId="{25BB9997-35BD-48E9-A96A-18E3659ECC39}">
      <dgm:prSet/>
      <dgm:spPr/>
      <dgm:t>
        <a:bodyPr/>
        <a:lstStyle/>
        <a:p>
          <a:endParaRPr lang="es-MX"/>
        </a:p>
      </dgm:t>
    </dgm:pt>
    <dgm:pt modelId="{2D3CAEE6-B21B-4D5E-8CB3-8BF3D2CB9CB7}" type="sibTrans" cxnId="{25BB9997-35BD-48E9-A96A-18E3659ECC39}">
      <dgm:prSet/>
      <dgm:spPr/>
      <dgm:t>
        <a:bodyPr/>
        <a:lstStyle/>
        <a:p>
          <a:endParaRPr lang="es-MX"/>
        </a:p>
      </dgm:t>
    </dgm:pt>
    <dgm:pt modelId="{19D627F3-FB73-4532-8D1E-C99023E405FB}">
      <dgm:prSet phldrT="[Texto]"/>
      <dgm:spPr/>
      <dgm:t>
        <a:bodyPr/>
        <a:lstStyle/>
        <a:p>
          <a:r>
            <a:rPr lang="es-MX"/>
            <a:t>Archivo </a:t>
          </a:r>
        </a:p>
      </dgm:t>
    </dgm:pt>
    <dgm:pt modelId="{43BD4C62-B0FD-403D-8BED-BB5DC75E0A0E}" type="parTrans" cxnId="{2C3C1EF8-E816-46CB-964F-7739F58711B3}">
      <dgm:prSet/>
      <dgm:spPr/>
      <dgm:t>
        <a:bodyPr/>
        <a:lstStyle/>
        <a:p>
          <a:endParaRPr lang="es-MX"/>
        </a:p>
      </dgm:t>
    </dgm:pt>
    <dgm:pt modelId="{DFE9B67F-533B-4AC2-9524-77F57A034D24}" type="sibTrans" cxnId="{2C3C1EF8-E816-46CB-964F-7739F58711B3}">
      <dgm:prSet/>
      <dgm:spPr/>
      <dgm:t>
        <a:bodyPr/>
        <a:lstStyle/>
        <a:p>
          <a:endParaRPr lang="es-MX"/>
        </a:p>
      </dgm:t>
    </dgm:pt>
    <dgm:pt modelId="{61CF8271-3545-4055-928E-8993549CD4B4}">
      <dgm:prSet phldrT="[Texto]"/>
      <dgm:spPr/>
      <dgm:t>
        <a:bodyPr/>
        <a:lstStyle/>
        <a:p>
          <a:r>
            <a:rPr lang="es-MX">
              <a:solidFill>
                <a:sysClr val="windowText" lastClr="000000"/>
              </a:solidFill>
              <a:latin typeface="Montserrat Light" panose="00000400000000000000" pitchFamily="2" charset="0"/>
            </a:rPr>
            <a:t>Archivo de ladocumentación relativa al tratamiento, ya sea administrativo o jurisdiccional,</a:t>
          </a:r>
        </a:p>
      </dgm:t>
    </dgm:pt>
    <dgm:pt modelId="{6FBBF329-CF42-49B6-8099-BF969A6AD7F4}" type="parTrans" cxnId="{6EFB32F6-79BE-42BA-B460-49EBD9CA4E1B}">
      <dgm:prSet/>
      <dgm:spPr/>
      <dgm:t>
        <a:bodyPr/>
        <a:lstStyle/>
        <a:p>
          <a:endParaRPr lang="es-MX"/>
        </a:p>
      </dgm:t>
    </dgm:pt>
    <dgm:pt modelId="{A2C9D8C2-2D6A-47C0-B42A-42C3312BC174}" type="sibTrans" cxnId="{6EFB32F6-79BE-42BA-B460-49EBD9CA4E1B}">
      <dgm:prSet/>
      <dgm:spPr/>
      <dgm:t>
        <a:bodyPr/>
        <a:lstStyle/>
        <a:p>
          <a:endParaRPr lang="es-MX"/>
        </a:p>
      </dgm:t>
    </dgm:pt>
    <dgm:pt modelId="{D635141E-210D-44A8-B383-D985E8AFC9A4}">
      <dgm:prSet phldrT="[Texto]"/>
      <dgm:spPr/>
      <dgm:t>
        <a:bodyPr/>
        <a:lstStyle/>
        <a:p>
          <a:r>
            <a:rPr lang="es-MX"/>
            <a:t>Eliminación</a:t>
          </a:r>
        </a:p>
      </dgm:t>
    </dgm:pt>
    <dgm:pt modelId="{1DD47DBC-773C-49F2-A167-D5236542B737}" type="parTrans" cxnId="{32D39B5A-CF34-4D2F-BA0C-8333C95ADF73}">
      <dgm:prSet/>
      <dgm:spPr/>
      <dgm:t>
        <a:bodyPr/>
        <a:lstStyle/>
        <a:p>
          <a:endParaRPr lang="es-MX"/>
        </a:p>
      </dgm:t>
    </dgm:pt>
    <dgm:pt modelId="{0C407F20-0453-4F08-AF36-CC8B5B15E923}" type="sibTrans" cxnId="{32D39B5A-CF34-4D2F-BA0C-8333C95ADF73}">
      <dgm:prSet/>
      <dgm:spPr/>
      <dgm:t>
        <a:bodyPr/>
        <a:lstStyle/>
        <a:p>
          <a:endParaRPr lang="es-MX"/>
        </a:p>
      </dgm:t>
    </dgm:pt>
    <dgm:pt modelId="{A90F29E8-0C87-4222-BC0C-B089B541D86B}">
      <dgm:prSet phldrT="[Texto]" custT="1"/>
      <dgm:spPr/>
      <dgm:t>
        <a:bodyPr/>
        <a:lstStyle/>
        <a:p>
          <a:r>
            <a:rPr lang="es-MX" sz="900">
              <a:latin typeface="Montserrat Light" panose="00000400000000000000" pitchFamily="2" charset="0"/>
            </a:rPr>
            <a:t>Baja de la infomación o destrucción.</a:t>
          </a:r>
        </a:p>
      </dgm:t>
    </dgm:pt>
    <dgm:pt modelId="{6AF46518-E1E2-47BC-8642-032BD0422D38}" type="parTrans" cxnId="{2B0F533F-BE0E-4EAC-9B82-96B747C1FEA7}">
      <dgm:prSet/>
      <dgm:spPr/>
      <dgm:t>
        <a:bodyPr/>
        <a:lstStyle/>
        <a:p>
          <a:endParaRPr lang="es-MX"/>
        </a:p>
      </dgm:t>
    </dgm:pt>
    <dgm:pt modelId="{197DF152-F070-4259-BA8C-9008DDE52D68}" type="sibTrans" cxnId="{2B0F533F-BE0E-4EAC-9B82-96B747C1FEA7}">
      <dgm:prSet/>
      <dgm:spPr/>
      <dgm:t>
        <a:bodyPr/>
        <a:lstStyle/>
        <a:p>
          <a:endParaRPr lang="es-MX"/>
        </a:p>
      </dgm:t>
    </dgm:pt>
    <dgm:pt modelId="{162B3A08-43D1-416E-A791-14534C5125EB}" type="pres">
      <dgm:prSet presAssocID="{B1F826A8-CB8B-48E7-B087-29474B8E75DE}" presName="cycleMatrixDiagram" presStyleCnt="0">
        <dgm:presLayoutVars>
          <dgm:chMax val="1"/>
          <dgm:dir/>
          <dgm:animLvl val="lvl"/>
          <dgm:resizeHandles val="exact"/>
        </dgm:presLayoutVars>
      </dgm:prSet>
      <dgm:spPr/>
      <dgm:t>
        <a:bodyPr/>
        <a:lstStyle/>
        <a:p>
          <a:endParaRPr lang="es-MX"/>
        </a:p>
      </dgm:t>
    </dgm:pt>
    <dgm:pt modelId="{03E62CFC-5798-44B3-8537-8F66F98A34C1}" type="pres">
      <dgm:prSet presAssocID="{B1F826A8-CB8B-48E7-B087-29474B8E75DE}" presName="children" presStyleCnt="0"/>
      <dgm:spPr/>
    </dgm:pt>
    <dgm:pt modelId="{D70AC0D6-470C-46BF-B2B5-E56E9E28F112}" type="pres">
      <dgm:prSet presAssocID="{B1F826A8-CB8B-48E7-B087-29474B8E75DE}" presName="child1group" presStyleCnt="0"/>
      <dgm:spPr/>
    </dgm:pt>
    <dgm:pt modelId="{7C915BB6-49AF-4044-BDB8-E80BABE5B8BA}" type="pres">
      <dgm:prSet presAssocID="{B1F826A8-CB8B-48E7-B087-29474B8E75DE}" presName="child1" presStyleLbl="bgAcc1" presStyleIdx="0" presStyleCnt="4"/>
      <dgm:spPr/>
      <dgm:t>
        <a:bodyPr/>
        <a:lstStyle/>
        <a:p>
          <a:endParaRPr lang="es-MX"/>
        </a:p>
      </dgm:t>
    </dgm:pt>
    <dgm:pt modelId="{A73567C4-21B9-45CB-9B05-B324DADC44F5}" type="pres">
      <dgm:prSet presAssocID="{B1F826A8-CB8B-48E7-B087-29474B8E75DE}" presName="child1Text" presStyleLbl="bgAcc1" presStyleIdx="0" presStyleCnt="4">
        <dgm:presLayoutVars>
          <dgm:bulletEnabled val="1"/>
        </dgm:presLayoutVars>
      </dgm:prSet>
      <dgm:spPr/>
      <dgm:t>
        <a:bodyPr/>
        <a:lstStyle/>
        <a:p>
          <a:endParaRPr lang="es-MX"/>
        </a:p>
      </dgm:t>
    </dgm:pt>
    <dgm:pt modelId="{F7B0D85D-63C8-4F03-ABB9-1A02320994E3}" type="pres">
      <dgm:prSet presAssocID="{B1F826A8-CB8B-48E7-B087-29474B8E75DE}" presName="child2group" presStyleCnt="0"/>
      <dgm:spPr/>
    </dgm:pt>
    <dgm:pt modelId="{5E5E21F8-B6B0-41CE-B8AA-BB5497F079DF}" type="pres">
      <dgm:prSet presAssocID="{B1F826A8-CB8B-48E7-B087-29474B8E75DE}" presName="child2" presStyleLbl="bgAcc1" presStyleIdx="1" presStyleCnt="4" custScaleX="111813" custScaleY="102979" custLinFactNeighborX="4524" custLinFactNeighborY="372"/>
      <dgm:spPr/>
      <dgm:t>
        <a:bodyPr/>
        <a:lstStyle/>
        <a:p>
          <a:endParaRPr lang="es-MX"/>
        </a:p>
      </dgm:t>
    </dgm:pt>
    <dgm:pt modelId="{64413137-DB75-4A8D-88C5-FD05AD620BEE}" type="pres">
      <dgm:prSet presAssocID="{B1F826A8-CB8B-48E7-B087-29474B8E75DE}" presName="child2Text" presStyleLbl="bgAcc1" presStyleIdx="1" presStyleCnt="4">
        <dgm:presLayoutVars>
          <dgm:bulletEnabled val="1"/>
        </dgm:presLayoutVars>
      </dgm:prSet>
      <dgm:spPr/>
      <dgm:t>
        <a:bodyPr/>
        <a:lstStyle/>
        <a:p>
          <a:endParaRPr lang="es-MX"/>
        </a:p>
      </dgm:t>
    </dgm:pt>
    <dgm:pt modelId="{461A98A2-A1F5-4F4D-A7F7-CC4A0C1EE2C8}" type="pres">
      <dgm:prSet presAssocID="{B1F826A8-CB8B-48E7-B087-29474B8E75DE}" presName="child3group" presStyleCnt="0"/>
      <dgm:spPr/>
    </dgm:pt>
    <dgm:pt modelId="{3E6BF90C-BE93-43D7-B9A9-6B5D27181F56}" type="pres">
      <dgm:prSet presAssocID="{B1F826A8-CB8B-48E7-B087-29474B8E75DE}" presName="child3" presStyleLbl="bgAcc1" presStyleIdx="2" presStyleCnt="4" custLinFactNeighborX="14875" custLinFactNeighborY="-372"/>
      <dgm:spPr/>
      <dgm:t>
        <a:bodyPr/>
        <a:lstStyle/>
        <a:p>
          <a:endParaRPr lang="es-MX"/>
        </a:p>
      </dgm:t>
    </dgm:pt>
    <dgm:pt modelId="{05468FF0-741B-43E0-A9A4-728D329FBE6B}" type="pres">
      <dgm:prSet presAssocID="{B1F826A8-CB8B-48E7-B087-29474B8E75DE}" presName="child3Text" presStyleLbl="bgAcc1" presStyleIdx="2" presStyleCnt="4">
        <dgm:presLayoutVars>
          <dgm:bulletEnabled val="1"/>
        </dgm:presLayoutVars>
      </dgm:prSet>
      <dgm:spPr/>
      <dgm:t>
        <a:bodyPr/>
        <a:lstStyle/>
        <a:p>
          <a:endParaRPr lang="es-MX"/>
        </a:p>
      </dgm:t>
    </dgm:pt>
    <dgm:pt modelId="{5F8F6429-692C-47FD-9307-AA0B6C8E180D}" type="pres">
      <dgm:prSet presAssocID="{B1F826A8-CB8B-48E7-B087-29474B8E75DE}" presName="child4group" presStyleCnt="0"/>
      <dgm:spPr/>
    </dgm:pt>
    <dgm:pt modelId="{93F4FD01-C5D5-4612-84C8-E9E67A5E04CB}" type="pres">
      <dgm:prSet presAssocID="{B1F826A8-CB8B-48E7-B087-29474B8E75DE}" presName="child4" presStyleLbl="bgAcc1" presStyleIdx="3" presStyleCnt="4" custLinFactNeighborX="-2416" custLinFactNeighborY="-372"/>
      <dgm:spPr/>
      <dgm:t>
        <a:bodyPr/>
        <a:lstStyle/>
        <a:p>
          <a:endParaRPr lang="es-MX"/>
        </a:p>
      </dgm:t>
    </dgm:pt>
    <dgm:pt modelId="{1D58B060-48A1-4CFF-9086-5F72B7006102}" type="pres">
      <dgm:prSet presAssocID="{B1F826A8-CB8B-48E7-B087-29474B8E75DE}" presName="child4Text" presStyleLbl="bgAcc1" presStyleIdx="3" presStyleCnt="4">
        <dgm:presLayoutVars>
          <dgm:bulletEnabled val="1"/>
        </dgm:presLayoutVars>
      </dgm:prSet>
      <dgm:spPr/>
      <dgm:t>
        <a:bodyPr/>
        <a:lstStyle/>
        <a:p>
          <a:endParaRPr lang="es-MX"/>
        </a:p>
      </dgm:t>
    </dgm:pt>
    <dgm:pt modelId="{B214C988-8691-4758-A02C-19C178ED632A}" type="pres">
      <dgm:prSet presAssocID="{B1F826A8-CB8B-48E7-B087-29474B8E75DE}" presName="childPlaceholder" presStyleCnt="0"/>
      <dgm:spPr/>
    </dgm:pt>
    <dgm:pt modelId="{BB3EEC89-5A4A-46B1-9013-472C403E57A3}" type="pres">
      <dgm:prSet presAssocID="{B1F826A8-CB8B-48E7-B087-29474B8E75DE}" presName="circle" presStyleCnt="0"/>
      <dgm:spPr/>
    </dgm:pt>
    <dgm:pt modelId="{9B1C9F1C-A1F2-40CA-95F7-89C9D6EF6387}" type="pres">
      <dgm:prSet presAssocID="{B1F826A8-CB8B-48E7-B087-29474B8E75DE}" presName="quadrant1" presStyleLbl="node1" presStyleIdx="0" presStyleCnt="4">
        <dgm:presLayoutVars>
          <dgm:chMax val="1"/>
          <dgm:bulletEnabled val="1"/>
        </dgm:presLayoutVars>
      </dgm:prSet>
      <dgm:spPr/>
      <dgm:t>
        <a:bodyPr/>
        <a:lstStyle/>
        <a:p>
          <a:endParaRPr lang="es-MX"/>
        </a:p>
      </dgm:t>
    </dgm:pt>
    <dgm:pt modelId="{EF2985FF-C802-4CC8-8067-A961F289EDE3}" type="pres">
      <dgm:prSet presAssocID="{B1F826A8-CB8B-48E7-B087-29474B8E75DE}" presName="quadrant2" presStyleLbl="node1" presStyleIdx="1" presStyleCnt="4">
        <dgm:presLayoutVars>
          <dgm:chMax val="1"/>
          <dgm:bulletEnabled val="1"/>
        </dgm:presLayoutVars>
      </dgm:prSet>
      <dgm:spPr/>
      <dgm:t>
        <a:bodyPr/>
        <a:lstStyle/>
        <a:p>
          <a:endParaRPr lang="es-MX"/>
        </a:p>
      </dgm:t>
    </dgm:pt>
    <dgm:pt modelId="{2C9C2919-E85A-4AFC-A853-F806909DF75B}" type="pres">
      <dgm:prSet presAssocID="{B1F826A8-CB8B-48E7-B087-29474B8E75DE}" presName="quadrant3" presStyleLbl="node1" presStyleIdx="2" presStyleCnt="4">
        <dgm:presLayoutVars>
          <dgm:chMax val="1"/>
          <dgm:bulletEnabled val="1"/>
        </dgm:presLayoutVars>
      </dgm:prSet>
      <dgm:spPr/>
      <dgm:t>
        <a:bodyPr/>
        <a:lstStyle/>
        <a:p>
          <a:endParaRPr lang="es-MX"/>
        </a:p>
      </dgm:t>
    </dgm:pt>
    <dgm:pt modelId="{964C8F8A-0EB5-4E0F-80E1-FAE4E35B2B70}" type="pres">
      <dgm:prSet presAssocID="{B1F826A8-CB8B-48E7-B087-29474B8E75DE}" presName="quadrant4" presStyleLbl="node1" presStyleIdx="3" presStyleCnt="4">
        <dgm:presLayoutVars>
          <dgm:chMax val="1"/>
          <dgm:bulletEnabled val="1"/>
        </dgm:presLayoutVars>
      </dgm:prSet>
      <dgm:spPr/>
      <dgm:t>
        <a:bodyPr/>
        <a:lstStyle/>
        <a:p>
          <a:endParaRPr lang="es-MX"/>
        </a:p>
      </dgm:t>
    </dgm:pt>
    <dgm:pt modelId="{5F6CC750-8943-4A17-9B21-BD6C9EC18F35}" type="pres">
      <dgm:prSet presAssocID="{B1F826A8-CB8B-48E7-B087-29474B8E75DE}" presName="quadrantPlaceholder" presStyleCnt="0"/>
      <dgm:spPr/>
    </dgm:pt>
    <dgm:pt modelId="{60F60EFC-4F32-4C50-9DE1-C187391A98FD}" type="pres">
      <dgm:prSet presAssocID="{B1F826A8-CB8B-48E7-B087-29474B8E75DE}" presName="center1" presStyleLbl="fgShp" presStyleIdx="0" presStyleCnt="2"/>
      <dgm:spPr/>
    </dgm:pt>
    <dgm:pt modelId="{119565BE-0740-4480-95F3-75E57E80DC6C}" type="pres">
      <dgm:prSet presAssocID="{B1F826A8-CB8B-48E7-B087-29474B8E75DE}" presName="center2" presStyleLbl="fgShp" presStyleIdx="1" presStyleCnt="2"/>
      <dgm:spPr/>
    </dgm:pt>
  </dgm:ptLst>
  <dgm:cxnLst>
    <dgm:cxn modelId="{2B0F533F-BE0E-4EAC-9B82-96B747C1FEA7}" srcId="{D635141E-210D-44A8-B383-D985E8AFC9A4}" destId="{A90F29E8-0C87-4222-BC0C-B089B541D86B}" srcOrd="0" destOrd="0" parTransId="{6AF46518-E1E2-47BC-8642-032BD0422D38}" sibTransId="{197DF152-F070-4259-BA8C-9008DDE52D68}"/>
    <dgm:cxn modelId="{6679CD8E-9AEC-41E0-BF96-F0CA3380EC80}" type="presOf" srcId="{024DB45F-1468-49DF-804E-8542853F5A37}" destId="{EF2985FF-C802-4CC8-8067-A961F289EDE3}" srcOrd="0" destOrd="0" presId="urn:microsoft.com/office/officeart/2005/8/layout/cycle4"/>
    <dgm:cxn modelId="{A2B7C438-5158-4829-8B4B-5BF6D00FD889}" type="presOf" srcId="{493BA0DB-FAB5-48B7-81C5-58FB19C86B56}" destId="{9B1C9F1C-A1F2-40CA-95F7-89C9D6EF6387}" srcOrd="0" destOrd="0" presId="urn:microsoft.com/office/officeart/2005/8/layout/cycle4"/>
    <dgm:cxn modelId="{32D39B5A-CF34-4D2F-BA0C-8333C95ADF73}" srcId="{B1F826A8-CB8B-48E7-B087-29474B8E75DE}" destId="{D635141E-210D-44A8-B383-D985E8AFC9A4}" srcOrd="3" destOrd="0" parTransId="{1DD47DBC-773C-49F2-A167-D5236542B737}" sibTransId="{0C407F20-0453-4F08-AF36-CC8B5B15E923}"/>
    <dgm:cxn modelId="{EBBDAA0C-85AE-4061-BA31-DCB1B8710D86}" srcId="{B1F826A8-CB8B-48E7-B087-29474B8E75DE}" destId="{493BA0DB-FAB5-48B7-81C5-58FB19C86B56}" srcOrd="0" destOrd="0" parTransId="{B828EE92-5EC8-445C-B82B-72C127DED078}" sibTransId="{93597230-692B-4366-8928-EB49356ED0E9}"/>
    <dgm:cxn modelId="{13019A25-2462-47F7-9616-F8EDEB7AC06B}" srcId="{B1F826A8-CB8B-48E7-B087-29474B8E75DE}" destId="{024DB45F-1468-49DF-804E-8542853F5A37}" srcOrd="1" destOrd="0" parTransId="{604CA040-358A-430F-86BB-55033DEBF748}" sibTransId="{5FA20676-32FA-403D-98DE-D3E7E3E1B987}"/>
    <dgm:cxn modelId="{6EFB32F6-79BE-42BA-B460-49EBD9CA4E1B}" srcId="{19D627F3-FB73-4532-8D1E-C99023E405FB}" destId="{61CF8271-3545-4055-928E-8993549CD4B4}" srcOrd="0" destOrd="0" parTransId="{6FBBF329-CF42-49B6-8099-BF969A6AD7F4}" sibTransId="{A2C9D8C2-2D6A-47C0-B42A-42C3312BC174}"/>
    <dgm:cxn modelId="{A72972D0-815C-4F52-B2C4-62332D92D6B3}" type="presOf" srcId="{E8F2EE31-6D75-44D8-9643-17CBE2E8D61B}" destId="{64413137-DB75-4A8D-88C5-FD05AD620BEE}" srcOrd="1" destOrd="0" presId="urn:microsoft.com/office/officeart/2005/8/layout/cycle4"/>
    <dgm:cxn modelId="{46E26402-08B2-4245-8429-E50931FB2A6D}" type="presOf" srcId="{A90F29E8-0C87-4222-BC0C-B089B541D86B}" destId="{1D58B060-48A1-4CFF-9086-5F72B7006102}" srcOrd="1" destOrd="0" presId="urn:microsoft.com/office/officeart/2005/8/layout/cycle4"/>
    <dgm:cxn modelId="{3C70DF42-39A1-4CD3-9BD5-5C0EFBDCF5EA}" type="presOf" srcId="{600E2A29-534F-4988-958D-FFEA10D9D9D8}" destId="{A73567C4-21B9-45CB-9B05-B324DADC44F5}" srcOrd="1" destOrd="0" presId="urn:microsoft.com/office/officeart/2005/8/layout/cycle4"/>
    <dgm:cxn modelId="{126B3BC7-380A-4A72-A4CC-EB3D120D1A2E}" type="presOf" srcId="{B1F826A8-CB8B-48E7-B087-29474B8E75DE}" destId="{162B3A08-43D1-416E-A791-14534C5125EB}" srcOrd="0" destOrd="0" presId="urn:microsoft.com/office/officeart/2005/8/layout/cycle4"/>
    <dgm:cxn modelId="{C5A6783D-96A9-45C3-8C9A-C9FCED4563EE}" srcId="{493BA0DB-FAB5-48B7-81C5-58FB19C86B56}" destId="{600E2A29-534F-4988-958D-FFEA10D9D9D8}" srcOrd="0" destOrd="0" parTransId="{9AFA6F54-8F75-40B8-B496-1420AB97C7EE}" sibTransId="{135DB4DA-57B0-4DA9-8249-6534F76F2341}"/>
    <dgm:cxn modelId="{6071F91D-3552-43BD-B9A0-E8DB7E860853}" type="presOf" srcId="{D635141E-210D-44A8-B383-D985E8AFC9A4}" destId="{964C8F8A-0EB5-4E0F-80E1-FAE4E35B2B70}" srcOrd="0" destOrd="0" presId="urn:microsoft.com/office/officeart/2005/8/layout/cycle4"/>
    <dgm:cxn modelId="{99FFB277-2383-4CF9-AAE1-BAEFC0ACA395}" type="presOf" srcId="{19D627F3-FB73-4532-8D1E-C99023E405FB}" destId="{2C9C2919-E85A-4AFC-A853-F806909DF75B}" srcOrd="0" destOrd="0" presId="urn:microsoft.com/office/officeart/2005/8/layout/cycle4"/>
    <dgm:cxn modelId="{2C3C1EF8-E816-46CB-964F-7739F58711B3}" srcId="{B1F826A8-CB8B-48E7-B087-29474B8E75DE}" destId="{19D627F3-FB73-4532-8D1E-C99023E405FB}" srcOrd="2" destOrd="0" parTransId="{43BD4C62-B0FD-403D-8BED-BB5DC75E0A0E}" sibTransId="{DFE9B67F-533B-4AC2-9524-77F57A034D24}"/>
    <dgm:cxn modelId="{BFAD1636-6533-4F59-B889-EF2D0F899C87}" type="presOf" srcId="{600E2A29-534F-4988-958D-FFEA10D9D9D8}" destId="{7C915BB6-49AF-4044-BDB8-E80BABE5B8BA}" srcOrd="0" destOrd="0" presId="urn:microsoft.com/office/officeart/2005/8/layout/cycle4"/>
    <dgm:cxn modelId="{060898B8-CF36-40C6-B42D-111A8D2EB104}" type="presOf" srcId="{A90F29E8-0C87-4222-BC0C-B089B541D86B}" destId="{93F4FD01-C5D5-4612-84C8-E9E67A5E04CB}" srcOrd="0" destOrd="0" presId="urn:microsoft.com/office/officeart/2005/8/layout/cycle4"/>
    <dgm:cxn modelId="{3BD06534-F576-4B2E-AB03-821638AFCE61}" type="presOf" srcId="{E8F2EE31-6D75-44D8-9643-17CBE2E8D61B}" destId="{5E5E21F8-B6B0-41CE-B8AA-BB5497F079DF}" srcOrd="0" destOrd="0" presId="urn:microsoft.com/office/officeart/2005/8/layout/cycle4"/>
    <dgm:cxn modelId="{25BB9997-35BD-48E9-A96A-18E3659ECC39}" srcId="{024DB45F-1468-49DF-804E-8542853F5A37}" destId="{E8F2EE31-6D75-44D8-9643-17CBE2E8D61B}" srcOrd="0" destOrd="0" parTransId="{8F060FBD-ACDF-4615-9F7A-46BC3FB6F695}" sibTransId="{2D3CAEE6-B21B-4D5E-8CB3-8BF3D2CB9CB7}"/>
    <dgm:cxn modelId="{826AFD57-5A09-4F39-8AE0-0AC1056D5FA2}" type="presOf" srcId="{61CF8271-3545-4055-928E-8993549CD4B4}" destId="{3E6BF90C-BE93-43D7-B9A9-6B5D27181F56}" srcOrd="0" destOrd="0" presId="urn:microsoft.com/office/officeart/2005/8/layout/cycle4"/>
    <dgm:cxn modelId="{FC90E52F-850F-4BD6-A0EB-92E73F3D6549}" type="presOf" srcId="{61CF8271-3545-4055-928E-8993549CD4B4}" destId="{05468FF0-741B-43E0-A9A4-728D329FBE6B}" srcOrd="1" destOrd="0" presId="urn:microsoft.com/office/officeart/2005/8/layout/cycle4"/>
    <dgm:cxn modelId="{CB54B0A3-1459-45C6-8718-C021BE9A8E64}" type="presParOf" srcId="{162B3A08-43D1-416E-A791-14534C5125EB}" destId="{03E62CFC-5798-44B3-8537-8F66F98A34C1}" srcOrd="0" destOrd="0" presId="urn:microsoft.com/office/officeart/2005/8/layout/cycle4"/>
    <dgm:cxn modelId="{956A78C5-494D-4A60-AC2E-D10852185412}" type="presParOf" srcId="{03E62CFC-5798-44B3-8537-8F66F98A34C1}" destId="{D70AC0D6-470C-46BF-B2B5-E56E9E28F112}" srcOrd="0" destOrd="0" presId="urn:microsoft.com/office/officeart/2005/8/layout/cycle4"/>
    <dgm:cxn modelId="{C7A5E6F4-96FE-4D3F-A54E-CE81DFE2D86F}" type="presParOf" srcId="{D70AC0D6-470C-46BF-B2B5-E56E9E28F112}" destId="{7C915BB6-49AF-4044-BDB8-E80BABE5B8BA}" srcOrd="0" destOrd="0" presId="urn:microsoft.com/office/officeart/2005/8/layout/cycle4"/>
    <dgm:cxn modelId="{A8E11548-B050-4F64-91C2-989C6397EDFE}" type="presParOf" srcId="{D70AC0D6-470C-46BF-B2B5-E56E9E28F112}" destId="{A73567C4-21B9-45CB-9B05-B324DADC44F5}" srcOrd="1" destOrd="0" presId="urn:microsoft.com/office/officeart/2005/8/layout/cycle4"/>
    <dgm:cxn modelId="{0BB4E90B-305E-45AD-9051-4906C933A42F}" type="presParOf" srcId="{03E62CFC-5798-44B3-8537-8F66F98A34C1}" destId="{F7B0D85D-63C8-4F03-ABB9-1A02320994E3}" srcOrd="1" destOrd="0" presId="urn:microsoft.com/office/officeart/2005/8/layout/cycle4"/>
    <dgm:cxn modelId="{B1A8ADB2-5C13-430C-B4FF-D38C485AE062}" type="presParOf" srcId="{F7B0D85D-63C8-4F03-ABB9-1A02320994E3}" destId="{5E5E21F8-B6B0-41CE-B8AA-BB5497F079DF}" srcOrd="0" destOrd="0" presId="urn:microsoft.com/office/officeart/2005/8/layout/cycle4"/>
    <dgm:cxn modelId="{8B26F860-3583-48DB-B2C6-BC3D1A5FA526}" type="presParOf" srcId="{F7B0D85D-63C8-4F03-ABB9-1A02320994E3}" destId="{64413137-DB75-4A8D-88C5-FD05AD620BEE}" srcOrd="1" destOrd="0" presId="urn:microsoft.com/office/officeart/2005/8/layout/cycle4"/>
    <dgm:cxn modelId="{B186C4CD-D3D9-4E0D-81CD-4FF00F5A0BEC}" type="presParOf" srcId="{03E62CFC-5798-44B3-8537-8F66F98A34C1}" destId="{461A98A2-A1F5-4F4D-A7F7-CC4A0C1EE2C8}" srcOrd="2" destOrd="0" presId="urn:microsoft.com/office/officeart/2005/8/layout/cycle4"/>
    <dgm:cxn modelId="{93FBFBF0-7917-4EE8-89DF-ECDB57DEE5C8}" type="presParOf" srcId="{461A98A2-A1F5-4F4D-A7F7-CC4A0C1EE2C8}" destId="{3E6BF90C-BE93-43D7-B9A9-6B5D27181F56}" srcOrd="0" destOrd="0" presId="urn:microsoft.com/office/officeart/2005/8/layout/cycle4"/>
    <dgm:cxn modelId="{59C804B0-D85C-4745-A7F9-3904C8979D3B}" type="presParOf" srcId="{461A98A2-A1F5-4F4D-A7F7-CC4A0C1EE2C8}" destId="{05468FF0-741B-43E0-A9A4-728D329FBE6B}" srcOrd="1" destOrd="0" presId="urn:microsoft.com/office/officeart/2005/8/layout/cycle4"/>
    <dgm:cxn modelId="{9AD98828-FB0A-4BDE-A687-E5D202310066}" type="presParOf" srcId="{03E62CFC-5798-44B3-8537-8F66F98A34C1}" destId="{5F8F6429-692C-47FD-9307-AA0B6C8E180D}" srcOrd="3" destOrd="0" presId="urn:microsoft.com/office/officeart/2005/8/layout/cycle4"/>
    <dgm:cxn modelId="{91043F2A-95E5-42D6-86D6-5E7476841149}" type="presParOf" srcId="{5F8F6429-692C-47FD-9307-AA0B6C8E180D}" destId="{93F4FD01-C5D5-4612-84C8-E9E67A5E04CB}" srcOrd="0" destOrd="0" presId="urn:microsoft.com/office/officeart/2005/8/layout/cycle4"/>
    <dgm:cxn modelId="{695BDFAB-7AB5-404B-8E28-C422BCC5A1C1}" type="presParOf" srcId="{5F8F6429-692C-47FD-9307-AA0B6C8E180D}" destId="{1D58B060-48A1-4CFF-9086-5F72B7006102}" srcOrd="1" destOrd="0" presId="urn:microsoft.com/office/officeart/2005/8/layout/cycle4"/>
    <dgm:cxn modelId="{18C04B3D-72D8-425C-9497-DB8D4210B6F1}" type="presParOf" srcId="{03E62CFC-5798-44B3-8537-8F66F98A34C1}" destId="{B214C988-8691-4758-A02C-19C178ED632A}" srcOrd="4" destOrd="0" presId="urn:microsoft.com/office/officeart/2005/8/layout/cycle4"/>
    <dgm:cxn modelId="{8A08F976-AC3F-4247-84C0-FD1EBF0B36B5}" type="presParOf" srcId="{162B3A08-43D1-416E-A791-14534C5125EB}" destId="{BB3EEC89-5A4A-46B1-9013-472C403E57A3}" srcOrd="1" destOrd="0" presId="urn:microsoft.com/office/officeart/2005/8/layout/cycle4"/>
    <dgm:cxn modelId="{4EDBB299-99F6-4DAB-8130-770E56C5BACD}" type="presParOf" srcId="{BB3EEC89-5A4A-46B1-9013-472C403E57A3}" destId="{9B1C9F1C-A1F2-40CA-95F7-89C9D6EF6387}" srcOrd="0" destOrd="0" presId="urn:microsoft.com/office/officeart/2005/8/layout/cycle4"/>
    <dgm:cxn modelId="{019E4A5D-1233-4BE4-AE83-B171BA5A2F45}" type="presParOf" srcId="{BB3EEC89-5A4A-46B1-9013-472C403E57A3}" destId="{EF2985FF-C802-4CC8-8067-A961F289EDE3}" srcOrd="1" destOrd="0" presId="urn:microsoft.com/office/officeart/2005/8/layout/cycle4"/>
    <dgm:cxn modelId="{2A8A6C72-DDDF-4A86-8882-4795687C14CC}" type="presParOf" srcId="{BB3EEC89-5A4A-46B1-9013-472C403E57A3}" destId="{2C9C2919-E85A-4AFC-A853-F806909DF75B}" srcOrd="2" destOrd="0" presId="urn:microsoft.com/office/officeart/2005/8/layout/cycle4"/>
    <dgm:cxn modelId="{334DA070-0D25-4A00-B212-D21B881B0F02}" type="presParOf" srcId="{BB3EEC89-5A4A-46B1-9013-472C403E57A3}" destId="{964C8F8A-0EB5-4E0F-80E1-FAE4E35B2B70}" srcOrd="3" destOrd="0" presId="urn:microsoft.com/office/officeart/2005/8/layout/cycle4"/>
    <dgm:cxn modelId="{81A1049F-F68F-4B55-804D-826220DA13C9}" type="presParOf" srcId="{BB3EEC89-5A4A-46B1-9013-472C403E57A3}" destId="{5F6CC750-8943-4A17-9B21-BD6C9EC18F35}" srcOrd="4" destOrd="0" presId="urn:microsoft.com/office/officeart/2005/8/layout/cycle4"/>
    <dgm:cxn modelId="{B5F59FC3-D203-4756-B2F3-F5259FEB493A}" type="presParOf" srcId="{162B3A08-43D1-416E-A791-14534C5125EB}" destId="{60F60EFC-4F32-4C50-9DE1-C187391A98FD}" srcOrd="2" destOrd="0" presId="urn:microsoft.com/office/officeart/2005/8/layout/cycle4"/>
    <dgm:cxn modelId="{73038DE8-57BD-41A7-AF3B-FB7E5AA79FDD}" type="presParOf" srcId="{162B3A08-43D1-416E-A791-14534C5125EB}" destId="{119565BE-0740-4480-95F3-75E57E80DC6C}" srcOrd="3" destOrd="0" presId="urn:microsoft.com/office/officeart/2005/8/layout/cycle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A682252-380F-4A2B-8961-9C97B520C138}" type="doc">
      <dgm:prSet loTypeId="urn:microsoft.com/office/officeart/2005/8/layout/bProcess4" loCatId="process" qsTypeId="urn:microsoft.com/office/officeart/2005/8/quickstyle/simple1" qsCatId="simple" csTypeId="urn:microsoft.com/office/officeart/2005/8/colors/accent2_1" csCatId="accent2" phldr="1"/>
      <dgm:spPr/>
      <dgm:t>
        <a:bodyPr/>
        <a:lstStyle/>
        <a:p>
          <a:endParaRPr lang="es-MX"/>
        </a:p>
      </dgm:t>
    </dgm:pt>
    <dgm:pt modelId="{B06C854B-B968-4C62-BBD0-2F76AD2613F7}">
      <dgm:prSet phldrT="[Texto]" custT="1"/>
      <dgm:spPr/>
      <dgm:t>
        <a:bodyPr/>
        <a:lstStyle/>
        <a:p>
          <a:r>
            <a:rPr lang="es-MX" sz="1000">
              <a:latin typeface="Montserrat Light" panose="00000400000000000000" pitchFamily="2" charset="0"/>
            </a:rPr>
            <a:t>Existan riesgos inherentes a los datos personales a tratar.</a:t>
          </a:r>
        </a:p>
      </dgm:t>
    </dgm:pt>
    <dgm:pt modelId="{99727FE3-1CCC-4474-B7FD-B429C3DDF298}" type="parTrans" cxnId="{5863F7EF-7462-4C0F-A42B-DE40ACA919D8}">
      <dgm:prSet/>
      <dgm:spPr/>
      <dgm:t>
        <a:bodyPr/>
        <a:lstStyle/>
        <a:p>
          <a:endParaRPr lang="es-MX"/>
        </a:p>
      </dgm:t>
    </dgm:pt>
    <dgm:pt modelId="{6F90F366-6120-4490-A827-C6EFE40FEA82}" type="sibTrans" cxnId="{5863F7EF-7462-4C0F-A42B-DE40ACA919D8}">
      <dgm:prSet/>
      <dgm:spPr/>
      <dgm:t>
        <a:bodyPr/>
        <a:lstStyle/>
        <a:p>
          <a:endParaRPr lang="es-MX"/>
        </a:p>
      </dgm:t>
    </dgm:pt>
    <dgm:pt modelId="{704541BF-4051-4F17-91EF-45502E3FB624}">
      <dgm:prSet phldrT="[Texto]" custT="1"/>
      <dgm:spPr/>
      <dgm:t>
        <a:bodyPr/>
        <a:lstStyle/>
        <a:p>
          <a:pPr algn="just"/>
          <a:r>
            <a:rPr lang="es-MX" sz="1000">
              <a:latin typeface="Montserrat Light" panose="00000400000000000000" pitchFamily="2" charset="0"/>
            </a:rPr>
            <a:t>Se traten datos personales sensibles</a:t>
          </a:r>
        </a:p>
      </dgm:t>
    </dgm:pt>
    <dgm:pt modelId="{B39C5B5A-6666-46E4-B999-8977F44001EF}" type="parTrans" cxnId="{2C9AA918-2485-47E8-8403-CC03ED4DDC77}">
      <dgm:prSet/>
      <dgm:spPr/>
      <dgm:t>
        <a:bodyPr/>
        <a:lstStyle/>
        <a:p>
          <a:endParaRPr lang="es-MX"/>
        </a:p>
      </dgm:t>
    </dgm:pt>
    <dgm:pt modelId="{0AE9A360-23CC-4089-A4F6-9CF29A659A54}" type="sibTrans" cxnId="{2C9AA918-2485-47E8-8403-CC03ED4DDC77}">
      <dgm:prSet/>
      <dgm:spPr/>
      <dgm:t>
        <a:bodyPr/>
        <a:lstStyle/>
        <a:p>
          <a:endParaRPr lang="es-MX"/>
        </a:p>
      </dgm:t>
    </dgm:pt>
    <dgm:pt modelId="{F1F44402-3C12-4AD0-8812-FA619DBC96A7}">
      <dgm:prSet phldrT="[Texto]" custT="1"/>
      <dgm:spPr/>
      <dgm:t>
        <a:bodyPr/>
        <a:lstStyle/>
        <a:p>
          <a:pPr algn="just"/>
          <a:r>
            <a:rPr lang="es-MX" sz="1000">
              <a:latin typeface="Montserrat Light" panose="00000400000000000000" pitchFamily="2" charset="0"/>
            </a:rPr>
            <a:t>Se efectúen o pretendan efectuar transferencias de datos personales</a:t>
          </a:r>
          <a:r>
            <a:rPr lang="es-MX" sz="600"/>
            <a:t>,</a:t>
          </a:r>
        </a:p>
      </dgm:t>
    </dgm:pt>
    <dgm:pt modelId="{64972591-5502-4E45-AD4A-04BC07A609C7}" type="parTrans" cxnId="{FBFBB8C3-3AD3-4CAF-83D4-B570A996386E}">
      <dgm:prSet/>
      <dgm:spPr/>
      <dgm:t>
        <a:bodyPr/>
        <a:lstStyle/>
        <a:p>
          <a:endParaRPr lang="es-MX"/>
        </a:p>
      </dgm:t>
    </dgm:pt>
    <dgm:pt modelId="{5333AA23-7A29-4EB8-B264-00865AA5CB88}" type="sibTrans" cxnId="{FBFBB8C3-3AD3-4CAF-83D4-B570A996386E}">
      <dgm:prSet/>
      <dgm:spPr/>
      <dgm:t>
        <a:bodyPr/>
        <a:lstStyle/>
        <a:p>
          <a:endParaRPr lang="es-MX"/>
        </a:p>
      </dgm:t>
    </dgm:pt>
    <dgm:pt modelId="{A832A3A8-030B-40A6-952C-162AC354FF54}">
      <dgm:prSet phldrT="[Texto]"/>
      <dgm:spPr/>
      <dgm:t>
        <a:bodyPr/>
        <a:lstStyle/>
        <a:p>
          <a:pPr algn="just"/>
          <a:r>
            <a:rPr lang="es-MX">
              <a:latin typeface="Montserrat Light" panose="00000400000000000000" pitchFamily="2" charset="0"/>
            </a:rPr>
            <a:t>Realizar transferencias internacionales a países que no cuenten en su derecho interno con garantías suficientes y equivalentes para asegurar la debida protección de los datos personales, conforme al sistema jurídico mexicano en la materia</a:t>
          </a:r>
        </a:p>
      </dgm:t>
    </dgm:pt>
    <dgm:pt modelId="{1E6B489D-90D2-4514-8742-AD1A3E024E2A}" type="parTrans" cxnId="{0593C4B5-B52F-4E12-B3A2-A398CD5838FB}">
      <dgm:prSet/>
      <dgm:spPr/>
      <dgm:t>
        <a:bodyPr/>
        <a:lstStyle/>
        <a:p>
          <a:endParaRPr lang="es-MX"/>
        </a:p>
      </dgm:t>
    </dgm:pt>
    <dgm:pt modelId="{3AD53261-0B11-45FC-92C7-503018111D5A}" type="sibTrans" cxnId="{0593C4B5-B52F-4E12-B3A2-A398CD5838FB}">
      <dgm:prSet/>
      <dgm:spPr/>
      <dgm:t>
        <a:bodyPr/>
        <a:lstStyle/>
        <a:p>
          <a:endParaRPr lang="es-MX"/>
        </a:p>
      </dgm:t>
    </dgm:pt>
    <dgm:pt modelId="{FA444071-E424-42BE-9072-B407EDCD6C62}">
      <dgm:prSet phldrT="[Texto]" custT="1"/>
      <dgm:spPr/>
      <dgm:t>
        <a:bodyPr/>
        <a:lstStyle/>
        <a:p>
          <a:pPr algn="just"/>
          <a:r>
            <a:rPr lang="es-MX" sz="1000">
              <a:latin typeface="Montserrat Light" panose="00000400000000000000" pitchFamily="2" charset="0"/>
            </a:rPr>
            <a:t>Cambien la o las finalidades que justificaron el origen de determinado tratamiento de datos personales.</a:t>
          </a:r>
        </a:p>
      </dgm:t>
    </dgm:pt>
    <dgm:pt modelId="{E41F1E8F-7F87-4E88-8DE1-89CFBDA6A3DB}" type="parTrans" cxnId="{2284AFCB-E8F5-4BEF-A95C-EBEDBD3C2D05}">
      <dgm:prSet/>
      <dgm:spPr/>
      <dgm:t>
        <a:bodyPr/>
        <a:lstStyle/>
        <a:p>
          <a:endParaRPr lang="es-MX"/>
        </a:p>
      </dgm:t>
    </dgm:pt>
    <dgm:pt modelId="{18DBDDC7-6901-4393-BE73-C52543A7278A}" type="sibTrans" cxnId="{2284AFCB-E8F5-4BEF-A95C-EBEDBD3C2D05}">
      <dgm:prSet/>
      <dgm:spPr/>
      <dgm:t>
        <a:bodyPr/>
        <a:lstStyle/>
        <a:p>
          <a:endParaRPr lang="es-MX"/>
        </a:p>
      </dgm:t>
    </dgm:pt>
    <dgm:pt modelId="{E6B421F5-29EE-4B6F-8E79-88ED4AE51899}">
      <dgm:prSet custT="1"/>
      <dgm:spPr/>
      <dgm:t>
        <a:bodyPr/>
        <a:lstStyle/>
        <a:p>
          <a:pPr algn="just"/>
          <a:r>
            <a:rPr lang="es-MX" sz="800">
              <a:latin typeface="Montserrat Light" panose="00000400000000000000" pitchFamily="2" charset="0"/>
            </a:rPr>
            <a:t>Incluir  nuevas categorías de datos personales a las bases de datos ya existentes, de tal forma que, en caso de presentarse una vulneración de seguridad, pudiera derivarse una afectación a la esfera personal de los titulares</a:t>
          </a:r>
        </a:p>
      </dgm:t>
    </dgm:pt>
    <dgm:pt modelId="{263A1D84-0630-4F81-AF0B-7D28C55EACB9}" type="parTrans" cxnId="{EB62B8E2-372E-4E69-BAB6-BC8320638A89}">
      <dgm:prSet/>
      <dgm:spPr/>
      <dgm:t>
        <a:bodyPr/>
        <a:lstStyle/>
        <a:p>
          <a:endParaRPr lang="es-MX"/>
        </a:p>
      </dgm:t>
    </dgm:pt>
    <dgm:pt modelId="{441428B0-7379-475F-AED3-E8F193F36248}" type="sibTrans" cxnId="{EB62B8E2-372E-4E69-BAB6-BC8320638A89}">
      <dgm:prSet/>
      <dgm:spPr/>
      <dgm:t>
        <a:bodyPr/>
        <a:lstStyle/>
        <a:p>
          <a:endParaRPr lang="es-MX"/>
        </a:p>
      </dgm:t>
    </dgm:pt>
    <dgm:pt modelId="{D6AD5F83-137D-40D9-80D0-82506E3FD2A1}">
      <dgm:prSet custT="1"/>
      <dgm:spPr/>
      <dgm:t>
        <a:bodyPr/>
        <a:lstStyle/>
        <a:p>
          <a:pPr algn="just"/>
          <a:r>
            <a:rPr lang="es-MX" sz="800">
              <a:latin typeface="Montserrat Light" panose="00000400000000000000" pitchFamily="2" charset="0"/>
            </a:rPr>
            <a:t>Permitir el acceso de terceros a una gran cantidad de datos personales que anteriormente no tenían acceso, ya sea, entregándolos, recibiéndolos y/o poniéndolos a su disposición en cualquier forma.</a:t>
          </a:r>
        </a:p>
      </dgm:t>
    </dgm:pt>
    <dgm:pt modelId="{F7EDC7A4-1970-4B59-B6A8-95005F5FC7CC}" type="parTrans" cxnId="{C4E922AE-2CC4-46AE-8F5A-9205FED14150}">
      <dgm:prSet/>
      <dgm:spPr/>
      <dgm:t>
        <a:bodyPr/>
        <a:lstStyle/>
        <a:p>
          <a:endParaRPr lang="es-MX"/>
        </a:p>
      </dgm:t>
    </dgm:pt>
    <dgm:pt modelId="{51DE3D21-7291-4FE9-8637-460ED5202823}" type="sibTrans" cxnId="{C4E922AE-2CC4-46AE-8F5A-9205FED14150}">
      <dgm:prSet/>
      <dgm:spPr/>
      <dgm:t>
        <a:bodyPr/>
        <a:lstStyle/>
        <a:p>
          <a:endParaRPr lang="es-MX"/>
        </a:p>
      </dgm:t>
    </dgm:pt>
    <dgm:pt modelId="{CF2A8196-5D91-4525-9863-B43774B153B2}" type="pres">
      <dgm:prSet presAssocID="{1A682252-380F-4A2B-8961-9C97B520C138}" presName="Name0" presStyleCnt="0">
        <dgm:presLayoutVars>
          <dgm:dir/>
          <dgm:resizeHandles/>
        </dgm:presLayoutVars>
      </dgm:prSet>
      <dgm:spPr/>
      <dgm:t>
        <a:bodyPr/>
        <a:lstStyle/>
        <a:p>
          <a:endParaRPr lang="es-MX"/>
        </a:p>
      </dgm:t>
    </dgm:pt>
    <dgm:pt modelId="{383EFE10-36AF-4A97-B438-778EE1CB4E24}" type="pres">
      <dgm:prSet presAssocID="{B06C854B-B968-4C62-BBD0-2F76AD2613F7}" presName="compNode" presStyleCnt="0"/>
      <dgm:spPr/>
    </dgm:pt>
    <dgm:pt modelId="{8474ADC1-8E1C-4F86-86C4-BA3B686EE6E0}" type="pres">
      <dgm:prSet presAssocID="{B06C854B-B968-4C62-BBD0-2F76AD2613F7}" presName="dummyConnPt" presStyleCnt="0"/>
      <dgm:spPr/>
    </dgm:pt>
    <dgm:pt modelId="{433D2CE2-0809-4207-9BAA-1FFC330CF1F5}" type="pres">
      <dgm:prSet presAssocID="{B06C854B-B968-4C62-BBD0-2F76AD2613F7}" presName="node" presStyleLbl="node1" presStyleIdx="0" presStyleCnt="7" custLinFactNeighborX="-184" custLinFactNeighborY="5300">
        <dgm:presLayoutVars>
          <dgm:bulletEnabled val="1"/>
        </dgm:presLayoutVars>
      </dgm:prSet>
      <dgm:spPr/>
      <dgm:t>
        <a:bodyPr/>
        <a:lstStyle/>
        <a:p>
          <a:endParaRPr lang="es-MX"/>
        </a:p>
      </dgm:t>
    </dgm:pt>
    <dgm:pt modelId="{34692BE9-0468-4427-8EF4-BBF71005E3DE}" type="pres">
      <dgm:prSet presAssocID="{6F90F366-6120-4490-A827-C6EFE40FEA82}" presName="sibTrans" presStyleLbl="bgSibTrans2D1" presStyleIdx="0" presStyleCnt="6"/>
      <dgm:spPr/>
      <dgm:t>
        <a:bodyPr/>
        <a:lstStyle/>
        <a:p>
          <a:endParaRPr lang="es-MX"/>
        </a:p>
      </dgm:t>
    </dgm:pt>
    <dgm:pt modelId="{FB539E40-C335-480F-874A-20C834CB6C81}" type="pres">
      <dgm:prSet presAssocID="{704541BF-4051-4F17-91EF-45502E3FB624}" presName="compNode" presStyleCnt="0"/>
      <dgm:spPr/>
    </dgm:pt>
    <dgm:pt modelId="{0573B81A-4034-496C-9B4A-9B2121D38E4A}" type="pres">
      <dgm:prSet presAssocID="{704541BF-4051-4F17-91EF-45502E3FB624}" presName="dummyConnPt" presStyleCnt="0"/>
      <dgm:spPr/>
    </dgm:pt>
    <dgm:pt modelId="{2AD698C1-77A0-4506-BCBF-7D2BA0F8EE77}" type="pres">
      <dgm:prSet presAssocID="{704541BF-4051-4F17-91EF-45502E3FB624}" presName="node" presStyleLbl="node1" presStyleIdx="1" presStyleCnt="7">
        <dgm:presLayoutVars>
          <dgm:bulletEnabled val="1"/>
        </dgm:presLayoutVars>
      </dgm:prSet>
      <dgm:spPr/>
      <dgm:t>
        <a:bodyPr/>
        <a:lstStyle/>
        <a:p>
          <a:endParaRPr lang="es-MX"/>
        </a:p>
      </dgm:t>
    </dgm:pt>
    <dgm:pt modelId="{6FAE214D-92EE-419D-B129-B910DDFA88E9}" type="pres">
      <dgm:prSet presAssocID="{0AE9A360-23CC-4089-A4F6-9CF29A659A54}" presName="sibTrans" presStyleLbl="bgSibTrans2D1" presStyleIdx="1" presStyleCnt="6"/>
      <dgm:spPr/>
      <dgm:t>
        <a:bodyPr/>
        <a:lstStyle/>
        <a:p>
          <a:endParaRPr lang="es-MX"/>
        </a:p>
      </dgm:t>
    </dgm:pt>
    <dgm:pt modelId="{9EAEE701-A23F-4AFF-A993-E5C1F9497ACE}" type="pres">
      <dgm:prSet presAssocID="{F1F44402-3C12-4AD0-8812-FA619DBC96A7}" presName="compNode" presStyleCnt="0"/>
      <dgm:spPr/>
    </dgm:pt>
    <dgm:pt modelId="{3B935DCF-7378-4553-8567-80BB0476E9A6}" type="pres">
      <dgm:prSet presAssocID="{F1F44402-3C12-4AD0-8812-FA619DBC96A7}" presName="dummyConnPt" presStyleCnt="0"/>
      <dgm:spPr/>
    </dgm:pt>
    <dgm:pt modelId="{69C4F984-3D62-48DB-B362-DC3160278DE2}" type="pres">
      <dgm:prSet presAssocID="{F1F44402-3C12-4AD0-8812-FA619DBC96A7}" presName="node" presStyleLbl="node1" presStyleIdx="2" presStyleCnt="7">
        <dgm:presLayoutVars>
          <dgm:bulletEnabled val="1"/>
        </dgm:presLayoutVars>
      </dgm:prSet>
      <dgm:spPr/>
      <dgm:t>
        <a:bodyPr/>
        <a:lstStyle/>
        <a:p>
          <a:endParaRPr lang="es-MX"/>
        </a:p>
      </dgm:t>
    </dgm:pt>
    <dgm:pt modelId="{61E65BDB-D0D3-41E0-A47F-A29A6E04AA7D}" type="pres">
      <dgm:prSet presAssocID="{5333AA23-7A29-4EB8-B264-00865AA5CB88}" presName="sibTrans" presStyleLbl="bgSibTrans2D1" presStyleIdx="2" presStyleCnt="6" custAng="226060" custLinFactY="40560" custLinFactNeighborX="914" custLinFactNeighborY="100000"/>
      <dgm:spPr/>
      <dgm:t>
        <a:bodyPr/>
        <a:lstStyle/>
        <a:p>
          <a:endParaRPr lang="es-MX"/>
        </a:p>
      </dgm:t>
    </dgm:pt>
    <dgm:pt modelId="{B02830EE-4A10-41CF-863C-08B9C3399C2B}" type="pres">
      <dgm:prSet presAssocID="{A832A3A8-030B-40A6-952C-162AC354FF54}" presName="compNode" presStyleCnt="0"/>
      <dgm:spPr/>
    </dgm:pt>
    <dgm:pt modelId="{03B5F77B-8638-4512-B903-853907B43BC6}" type="pres">
      <dgm:prSet presAssocID="{A832A3A8-030B-40A6-952C-162AC354FF54}" presName="dummyConnPt" presStyleCnt="0"/>
      <dgm:spPr/>
    </dgm:pt>
    <dgm:pt modelId="{B0795F7C-1A35-45EE-968B-C53CC71E1EC4}" type="pres">
      <dgm:prSet presAssocID="{A832A3A8-030B-40A6-952C-162AC354FF54}" presName="node" presStyleLbl="node1" presStyleIdx="3" presStyleCnt="7" custScaleX="126379" custScaleY="135094" custLinFactNeighborX="2125">
        <dgm:presLayoutVars>
          <dgm:bulletEnabled val="1"/>
        </dgm:presLayoutVars>
      </dgm:prSet>
      <dgm:spPr/>
      <dgm:t>
        <a:bodyPr/>
        <a:lstStyle/>
        <a:p>
          <a:endParaRPr lang="es-MX"/>
        </a:p>
      </dgm:t>
    </dgm:pt>
    <dgm:pt modelId="{136DFDED-D44C-430A-A6B9-1946B02230B6}" type="pres">
      <dgm:prSet presAssocID="{3AD53261-0B11-45FC-92C7-503018111D5A}" presName="sibTrans" presStyleLbl="bgSibTrans2D1" presStyleIdx="3" presStyleCnt="6"/>
      <dgm:spPr/>
      <dgm:t>
        <a:bodyPr/>
        <a:lstStyle/>
        <a:p>
          <a:endParaRPr lang="es-MX"/>
        </a:p>
      </dgm:t>
    </dgm:pt>
    <dgm:pt modelId="{2759BAC4-556F-492E-96BA-A87FDA0915BB}" type="pres">
      <dgm:prSet presAssocID="{D6AD5F83-137D-40D9-80D0-82506E3FD2A1}" presName="compNode" presStyleCnt="0"/>
      <dgm:spPr/>
    </dgm:pt>
    <dgm:pt modelId="{60506C6F-D259-48A2-8799-4AF738D53F1F}" type="pres">
      <dgm:prSet presAssocID="{D6AD5F83-137D-40D9-80D0-82506E3FD2A1}" presName="dummyConnPt" presStyleCnt="0"/>
      <dgm:spPr/>
    </dgm:pt>
    <dgm:pt modelId="{86B35207-F8F2-4AC5-9532-DA9B7FF0BCB2}" type="pres">
      <dgm:prSet presAssocID="{D6AD5F83-137D-40D9-80D0-82506E3FD2A1}" presName="node" presStyleLbl="node1" presStyleIdx="4" presStyleCnt="7" custScaleX="134597">
        <dgm:presLayoutVars>
          <dgm:bulletEnabled val="1"/>
        </dgm:presLayoutVars>
      </dgm:prSet>
      <dgm:spPr/>
      <dgm:t>
        <a:bodyPr/>
        <a:lstStyle/>
        <a:p>
          <a:endParaRPr lang="es-MX"/>
        </a:p>
      </dgm:t>
    </dgm:pt>
    <dgm:pt modelId="{475ED916-CB7A-443A-AF5D-0722ED1F3DBF}" type="pres">
      <dgm:prSet presAssocID="{51DE3D21-7291-4FE9-8637-460ED5202823}" presName="sibTrans" presStyleLbl="bgSibTrans2D1" presStyleIdx="4" presStyleCnt="6"/>
      <dgm:spPr/>
      <dgm:t>
        <a:bodyPr/>
        <a:lstStyle/>
        <a:p>
          <a:endParaRPr lang="es-MX"/>
        </a:p>
      </dgm:t>
    </dgm:pt>
    <dgm:pt modelId="{FEDEC269-7D9F-4299-AC05-962C762239BF}" type="pres">
      <dgm:prSet presAssocID="{FA444071-E424-42BE-9072-B407EDCD6C62}" presName="compNode" presStyleCnt="0"/>
      <dgm:spPr/>
    </dgm:pt>
    <dgm:pt modelId="{481E4D95-B9D2-4863-8D6B-F323E218CFFA}" type="pres">
      <dgm:prSet presAssocID="{FA444071-E424-42BE-9072-B407EDCD6C62}" presName="dummyConnPt" presStyleCnt="0"/>
      <dgm:spPr/>
    </dgm:pt>
    <dgm:pt modelId="{19E040C3-43D4-4648-900F-1641182FC231}" type="pres">
      <dgm:prSet presAssocID="{FA444071-E424-42BE-9072-B407EDCD6C62}" presName="node" presStyleLbl="node1" presStyleIdx="5" presStyleCnt="7" custScaleX="137387" custScaleY="90020">
        <dgm:presLayoutVars>
          <dgm:bulletEnabled val="1"/>
        </dgm:presLayoutVars>
      </dgm:prSet>
      <dgm:spPr/>
      <dgm:t>
        <a:bodyPr/>
        <a:lstStyle/>
        <a:p>
          <a:endParaRPr lang="es-MX"/>
        </a:p>
      </dgm:t>
    </dgm:pt>
    <dgm:pt modelId="{A4A65924-7302-41DE-91C0-16A378DD0115}" type="pres">
      <dgm:prSet presAssocID="{18DBDDC7-6901-4393-BE73-C52543A7278A}" presName="sibTrans" presStyleLbl="bgSibTrans2D1" presStyleIdx="5" presStyleCnt="6" custAng="21351180" custLinFactNeighborX="429" custLinFactNeighborY="46853"/>
      <dgm:spPr/>
      <dgm:t>
        <a:bodyPr/>
        <a:lstStyle/>
        <a:p>
          <a:endParaRPr lang="es-MX"/>
        </a:p>
      </dgm:t>
    </dgm:pt>
    <dgm:pt modelId="{74BB2284-05DE-4EA7-9C13-2D8EB88DC779}" type="pres">
      <dgm:prSet presAssocID="{E6B421F5-29EE-4B6F-8E79-88ED4AE51899}" presName="compNode" presStyleCnt="0"/>
      <dgm:spPr/>
    </dgm:pt>
    <dgm:pt modelId="{A391409F-1483-4932-BCC4-A1A26051D998}" type="pres">
      <dgm:prSet presAssocID="{E6B421F5-29EE-4B6F-8E79-88ED4AE51899}" presName="dummyConnPt" presStyleCnt="0"/>
      <dgm:spPr/>
    </dgm:pt>
    <dgm:pt modelId="{014C51E8-76AF-4231-BD3A-3BDA777E3A9B}" type="pres">
      <dgm:prSet presAssocID="{E6B421F5-29EE-4B6F-8E79-88ED4AE51899}" presName="node" presStyleLbl="node1" presStyleIdx="6" presStyleCnt="7" custScaleX="124258" custScaleY="130864">
        <dgm:presLayoutVars>
          <dgm:bulletEnabled val="1"/>
        </dgm:presLayoutVars>
      </dgm:prSet>
      <dgm:spPr/>
      <dgm:t>
        <a:bodyPr/>
        <a:lstStyle/>
        <a:p>
          <a:endParaRPr lang="es-MX"/>
        </a:p>
      </dgm:t>
    </dgm:pt>
  </dgm:ptLst>
  <dgm:cxnLst>
    <dgm:cxn modelId="{C3E331C4-C5A8-469A-B8CC-CFF6DDEF1E80}" type="presOf" srcId="{18DBDDC7-6901-4393-BE73-C52543A7278A}" destId="{A4A65924-7302-41DE-91C0-16A378DD0115}" srcOrd="0" destOrd="0" presId="urn:microsoft.com/office/officeart/2005/8/layout/bProcess4"/>
    <dgm:cxn modelId="{E9B22376-7476-4A65-B40E-80F2CEA44139}" type="presOf" srcId="{E6B421F5-29EE-4B6F-8E79-88ED4AE51899}" destId="{014C51E8-76AF-4231-BD3A-3BDA777E3A9B}" srcOrd="0" destOrd="0" presId="urn:microsoft.com/office/officeart/2005/8/layout/bProcess4"/>
    <dgm:cxn modelId="{AE4ADCDE-68B6-494B-8ECD-AE0E4A8802FA}" type="presOf" srcId="{704541BF-4051-4F17-91EF-45502E3FB624}" destId="{2AD698C1-77A0-4506-BCBF-7D2BA0F8EE77}" srcOrd="0" destOrd="0" presId="urn:microsoft.com/office/officeart/2005/8/layout/bProcess4"/>
    <dgm:cxn modelId="{411A82D0-4892-4C96-B748-EB04334EABB9}" type="presOf" srcId="{FA444071-E424-42BE-9072-B407EDCD6C62}" destId="{19E040C3-43D4-4648-900F-1641182FC231}" srcOrd="0" destOrd="0" presId="urn:microsoft.com/office/officeart/2005/8/layout/bProcess4"/>
    <dgm:cxn modelId="{FBFBB8C3-3AD3-4CAF-83D4-B570A996386E}" srcId="{1A682252-380F-4A2B-8961-9C97B520C138}" destId="{F1F44402-3C12-4AD0-8812-FA619DBC96A7}" srcOrd="2" destOrd="0" parTransId="{64972591-5502-4E45-AD4A-04BC07A609C7}" sibTransId="{5333AA23-7A29-4EB8-B264-00865AA5CB88}"/>
    <dgm:cxn modelId="{5863F7EF-7462-4C0F-A42B-DE40ACA919D8}" srcId="{1A682252-380F-4A2B-8961-9C97B520C138}" destId="{B06C854B-B968-4C62-BBD0-2F76AD2613F7}" srcOrd="0" destOrd="0" parTransId="{99727FE3-1CCC-4474-B7FD-B429C3DDF298}" sibTransId="{6F90F366-6120-4490-A827-C6EFE40FEA82}"/>
    <dgm:cxn modelId="{0593C4B5-B52F-4E12-B3A2-A398CD5838FB}" srcId="{1A682252-380F-4A2B-8961-9C97B520C138}" destId="{A832A3A8-030B-40A6-952C-162AC354FF54}" srcOrd="3" destOrd="0" parTransId="{1E6B489D-90D2-4514-8742-AD1A3E024E2A}" sibTransId="{3AD53261-0B11-45FC-92C7-503018111D5A}"/>
    <dgm:cxn modelId="{EB62B8E2-372E-4E69-BAB6-BC8320638A89}" srcId="{1A682252-380F-4A2B-8961-9C97B520C138}" destId="{E6B421F5-29EE-4B6F-8E79-88ED4AE51899}" srcOrd="6" destOrd="0" parTransId="{263A1D84-0630-4F81-AF0B-7D28C55EACB9}" sibTransId="{441428B0-7379-475F-AED3-E8F193F36248}"/>
    <dgm:cxn modelId="{C4E922AE-2CC4-46AE-8F5A-9205FED14150}" srcId="{1A682252-380F-4A2B-8961-9C97B520C138}" destId="{D6AD5F83-137D-40D9-80D0-82506E3FD2A1}" srcOrd="4" destOrd="0" parTransId="{F7EDC7A4-1970-4B59-B6A8-95005F5FC7CC}" sibTransId="{51DE3D21-7291-4FE9-8637-460ED5202823}"/>
    <dgm:cxn modelId="{A85EC117-4CD7-40E8-9076-5F11AA9D5811}" type="presOf" srcId="{5333AA23-7A29-4EB8-B264-00865AA5CB88}" destId="{61E65BDB-D0D3-41E0-A47F-A29A6E04AA7D}" srcOrd="0" destOrd="0" presId="urn:microsoft.com/office/officeart/2005/8/layout/bProcess4"/>
    <dgm:cxn modelId="{2E8E4962-C28E-400F-8367-CF389564069B}" type="presOf" srcId="{3AD53261-0B11-45FC-92C7-503018111D5A}" destId="{136DFDED-D44C-430A-A6B9-1946B02230B6}" srcOrd="0" destOrd="0" presId="urn:microsoft.com/office/officeart/2005/8/layout/bProcess4"/>
    <dgm:cxn modelId="{7BFED523-AFC6-45F6-8AB9-8650D14D5591}" type="presOf" srcId="{0AE9A360-23CC-4089-A4F6-9CF29A659A54}" destId="{6FAE214D-92EE-419D-B129-B910DDFA88E9}" srcOrd="0" destOrd="0" presId="urn:microsoft.com/office/officeart/2005/8/layout/bProcess4"/>
    <dgm:cxn modelId="{518EFC71-E862-49ED-92C7-8D4F70D47C76}" type="presOf" srcId="{1A682252-380F-4A2B-8961-9C97B520C138}" destId="{CF2A8196-5D91-4525-9863-B43774B153B2}" srcOrd="0" destOrd="0" presId="urn:microsoft.com/office/officeart/2005/8/layout/bProcess4"/>
    <dgm:cxn modelId="{F9D6341B-EBDF-460D-8FB2-788681BB0156}" type="presOf" srcId="{D6AD5F83-137D-40D9-80D0-82506E3FD2A1}" destId="{86B35207-F8F2-4AC5-9532-DA9B7FF0BCB2}" srcOrd="0" destOrd="0" presId="urn:microsoft.com/office/officeart/2005/8/layout/bProcess4"/>
    <dgm:cxn modelId="{769E6A53-41DC-4E0F-A09B-BAB565AE6F68}" type="presOf" srcId="{B06C854B-B968-4C62-BBD0-2F76AD2613F7}" destId="{433D2CE2-0809-4207-9BAA-1FFC330CF1F5}" srcOrd="0" destOrd="0" presId="urn:microsoft.com/office/officeart/2005/8/layout/bProcess4"/>
    <dgm:cxn modelId="{B7A4F5DC-F233-4C26-A390-5D7731FD37A8}" type="presOf" srcId="{6F90F366-6120-4490-A827-C6EFE40FEA82}" destId="{34692BE9-0468-4427-8EF4-BBF71005E3DE}" srcOrd="0" destOrd="0" presId="urn:microsoft.com/office/officeart/2005/8/layout/bProcess4"/>
    <dgm:cxn modelId="{89BEA8BA-DD4C-4531-821B-3BA8429B3B59}" type="presOf" srcId="{51DE3D21-7291-4FE9-8637-460ED5202823}" destId="{475ED916-CB7A-443A-AF5D-0722ED1F3DBF}" srcOrd="0" destOrd="0" presId="urn:microsoft.com/office/officeart/2005/8/layout/bProcess4"/>
    <dgm:cxn modelId="{2284AFCB-E8F5-4BEF-A95C-EBEDBD3C2D05}" srcId="{1A682252-380F-4A2B-8961-9C97B520C138}" destId="{FA444071-E424-42BE-9072-B407EDCD6C62}" srcOrd="5" destOrd="0" parTransId="{E41F1E8F-7F87-4E88-8DE1-89CFBDA6A3DB}" sibTransId="{18DBDDC7-6901-4393-BE73-C52543A7278A}"/>
    <dgm:cxn modelId="{982F7A34-3681-4427-95D2-07634874E1FA}" type="presOf" srcId="{F1F44402-3C12-4AD0-8812-FA619DBC96A7}" destId="{69C4F984-3D62-48DB-B362-DC3160278DE2}" srcOrd="0" destOrd="0" presId="urn:microsoft.com/office/officeart/2005/8/layout/bProcess4"/>
    <dgm:cxn modelId="{2C9AA918-2485-47E8-8403-CC03ED4DDC77}" srcId="{1A682252-380F-4A2B-8961-9C97B520C138}" destId="{704541BF-4051-4F17-91EF-45502E3FB624}" srcOrd="1" destOrd="0" parTransId="{B39C5B5A-6666-46E4-B999-8977F44001EF}" sibTransId="{0AE9A360-23CC-4089-A4F6-9CF29A659A54}"/>
    <dgm:cxn modelId="{AF236045-F6D4-4D95-967F-7D3005622333}" type="presOf" srcId="{A832A3A8-030B-40A6-952C-162AC354FF54}" destId="{B0795F7C-1A35-45EE-968B-C53CC71E1EC4}" srcOrd="0" destOrd="0" presId="urn:microsoft.com/office/officeart/2005/8/layout/bProcess4"/>
    <dgm:cxn modelId="{6CAF5B80-CDC1-4BE9-9A55-16398687415D}" type="presParOf" srcId="{CF2A8196-5D91-4525-9863-B43774B153B2}" destId="{383EFE10-36AF-4A97-B438-778EE1CB4E24}" srcOrd="0" destOrd="0" presId="urn:microsoft.com/office/officeart/2005/8/layout/bProcess4"/>
    <dgm:cxn modelId="{89B27654-D785-4391-A3FC-E768CEC0CADD}" type="presParOf" srcId="{383EFE10-36AF-4A97-B438-778EE1CB4E24}" destId="{8474ADC1-8E1C-4F86-86C4-BA3B686EE6E0}" srcOrd="0" destOrd="0" presId="urn:microsoft.com/office/officeart/2005/8/layout/bProcess4"/>
    <dgm:cxn modelId="{DEA23B8C-612B-4348-9697-B337F113B9E4}" type="presParOf" srcId="{383EFE10-36AF-4A97-B438-778EE1CB4E24}" destId="{433D2CE2-0809-4207-9BAA-1FFC330CF1F5}" srcOrd="1" destOrd="0" presId="urn:microsoft.com/office/officeart/2005/8/layout/bProcess4"/>
    <dgm:cxn modelId="{4C194702-8ADC-46A6-B9D6-D66A6E4A82E1}" type="presParOf" srcId="{CF2A8196-5D91-4525-9863-B43774B153B2}" destId="{34692BE9-0468-4427-8EF4-BBF71005E3DE}" srcOrd="1" destOrd="0" presId="urn:microsoft.com/office/officeart/2005/8/layout/bProcess4"/>
    <dgm:cxn modelId="{70577D5D-A362-4083-BE47-3EA8790120CA}" type="presParOf" srcId="{CF2A8196-5D91-4525-9863-B43774B153B2}" destId="{FB539E40-C335-480F-874A-20C834CB6C81}" srcOrd="2" destOrd="0" presId="urn:microsoft.com/office/officeart/2005/8/layout/bProcess4"/>
    <dgm:cxn modelId="{5EA5A706-1673-469C-B12A-8EC8D8832E29}" type="presParOf" srcId="{FB539E40-C335-480F-874A-20C834CB6C81}" destId="{0573B81A-4034-496C-9B4A-9B2121D38E4A}" srcOrd="0" destOrd="0" presId="urn:microsoft.com/office/officeart/2005/8/layout/bProcess4"/>
    <dgm:cxn modelId="{8AD56CB2-B817-4D2B-B0AF-1520723A154F}" type="presParOf" srcId="{FB539E40-C335-480F-874A-20C834CB6C81}" destId="{2AD698C1-77A0-4506-BCBF-7D2BA0F8EE77}" srcOrd="1" destOrd="0" presId="urn:microsoft.com/office/officeart/2005/8/layout/bProcess4"/>
    <dgm:cxn modelId="{9A606631-37F8-45FC-9892-BBCEC49AFEE5}" type="presParOf" srcId="{CF2A8196-5D91-4525-9863-B43774B153B2}" destId="{6FAE214D-92EE-419D-B129-B910DDFA88E9}" srcOrd="3" destOrd="0" presId="urn:microsoft.com/office/officeart/2005/8/layout/bProcess4"/>
    <dgm:cxn modelId="{40059ADD-8B77-4B84-9ED4-694D65B7276F}" type="presParOf" srcId="{CF2A8196-5D91-4525-9863-B43774B153B2}" destId="{9EAEE701-A23F-4AFF-A993-E5C1F9497ACE}" srcOrd="4" destOrd="0" presId="urn:microsoft.com/office/officeart/2005/8/layout/bProcess4"/>
    <dgm:cxn modelId="{8A9B01E7-C844-4631-AFAA-4E7BDF6AA4E6}" type="presParOf" srcId="{9EAEE701-A23F-4AFF-A993-E5C1F9497ACE}" destId="{3B935DCF-7378-4553-8567-80BB0476E9A6}" srcOrd="0" destOrd="0" presId="urn:microsoft.com/office/officeart/2005/8/layout/bProcess4"/>
    <dgm:cxn modelId="{D3FB30D7-681E-4E3B-BEB0-237BC0ED99D5}" type="presParOf" srcId="{9EAEE701-A23F-4AFF-A993-E5C1F9497ACE}" destId="{69C4F984-3D62-48DB-B362-DC3160278DE2}" srcOrd="1" destOrd="0" presId="urn:microsoft.com/office/officeart/2005/8/layout/bProcess4"/>
    <dgm:cxn modelId="{6B3BF0F6-C009-4A41-9390-55EF421A3B22}" type="presParOf" srcId="{CF2A8196-5D91-4525-9863-B43774B153B2}" destId="{61E65BDB-D0D3-41E0-A47F-A29A6E04AA7D}" srcOrd="5" destOrd="0" presId="urn:microsoft.com/office/officeart/2005/8/layout/bProcess4"/>
    <dgm:cxn modelId="{519D03A0-8117-4474-9589-08AF4D6B3C80}" type="presParOf" srcId="{CF2A8196-5D91-4525-9863-B43774B153B2}" destId="{B02830EE-4A10-41CF-863C-08B9C3399C2B}" srcOrd="6" destOrd="0" presId="urn:microsoft.com/office/officeart/2005/8/layout/bProcess4"/>
    <dgm:cxn modelId="{7C32463D-7632-4C61-AB15-AF479F1D5313}" type="presParOf" srcId="{B02830EE-4A10-41CF-863C-08B9C3399C2B}" destId="{03B5F77B-8638-4512-B903-853907B43BC6}" srcOrd="0" destOrd="0" presId="urn:microsoft.com/office/officeart/2005/8/layout/bProcess4"/>
    <dgm:cxn modelId="{F9541B77-4D18-4AE1-8352-64FF8B7CF6AE}" type="presParOf" srcId="{B02830EE-4A10-41CF-863C-08B9C3399C2B}" destId="{B0795F7C-1A35-45EE-968B-C53CC71E1EC4}" srcOrd="1" destOrd="0" presId="urn:microsoft.com/office/officeart/2005/8/layout/bProcess4"/>
    <dgm:cxn modelId="{6511D7CA-9A43-47E9-B6A5-60D6CB7C9D34}" type="presParOf" srcId="{CF2A8196-5D91-4525-9863-B43774B153B2}" destId="{136DFDED-D44C-430A-A6B9-1946B02230B6}" srcOrd="7" destOrd="0" presId="urn:microsoft.com/office/officeart/2005/8/layout/bProcess4"/>
    <dgm:cxn modelId="{F5A0704D-A262-4A97-AF92-0CC836EB5D93}" type="presParOf" srcId="{CF2A8196-5D91-4525-9863-B43774B153B2}" destId="{2759BAC4-556F-492E-96BA-A87FDA0915BB}" srcOrd="8" destOrd="0" presId="urn:microsoft.com/office/officeart/2005/8/layout/bProcess4"/>
    <dgm:cxn modelId="{FA013BE8-9E6E-4670-8B65-650617FC55B4}" type="presParOf" srcId="{2759BAC4-556F-492E-96BA-A87FDA0915BB}" destId="{60506C6F-D259-48A2-8799-4AF738D53F1F}" srcOrd="0" destOrd="0" presId="urn:microsoft.com/office/officeart/2005/8/layout/bProcess4"/>
    <dgm:cxn modelId="{F9122EBF-3070-468C-A6AD-828FFD765F3E}" type="presParOf" srcId="{2759BAC4-556F-492E-96BA-A87FDA0915BB}" destId="{86B35207-F8F2-4AC5-9532-DA9B7FF0BCB2}" srcOrd="1" destOrd="0" presId="urn:microsoft.com/office/officeart/2005/8/layout/bProcess4"/>
    <dgm:cxn modelId="{D06846DA-47A3-4F3F-846E-F86D5A86BB67}" type="presParOf" srcId="{CF2A8196-5D91-4525-9863-B43774B153B2}" destId="{475ED916-CB7A-443A-AF5D-0722ED1F3DBF}" srcOrd="9" destOrd="0" presId="urn:microsoft.com/office/officeart/2005/8/layout/bProcess4"/>
    <dgm:cxn modelId="{243CAD95-7F84-4328-BA35-7A567D5287C4}" type="presParOf" srcId="{CF2A8196-5D91-4525-9863-B43774B153B2}" destId="{FEDEC269-7D9F-4299-AC05-962C762239BF}" srcOrd="10" destOrd="0" presId="urn:microsoft.com/office/officeart/2005/8/layout/bProcess4"/>
    <dgm:cxn modelId="{CBCA1583-FE7C-44B6-A3CB-86A29A7AC6AC}" type="presParOf" srcId="{FEDEC269-7D9F-4299-AC05-962C762239BF}" destId="{481E4D95-B9D2-4863-8D6B-F323E218CFFA}" srcOrd="0" destOrd="0" presId="urn:microsoft.com/office/officeart/2005/8/layout/bProcess4"/>
    <dgm:cxn modelId="{C721B7B7-4809-434D-AAD0-42F879D83D39}" type="presParOf" srcId="{FEDEC269-7D9F-4299-AC05-962C762239BF}" destId="{19E040C3-43D4-4648-900F-1641182FC231}" srcOrd="1" destOrd="0" presId="urn:microsoft.com/office/officeart/2005/8/layout/bProcess4"/>
    <dgm:cxn modelId="{4BC2BF22-208F-414F-8EAB-990004320866}" type="presParOf" srcId="{CF2A8196-5D91-4525-9863-B43774B153B2}" destId="{A4A65924-7302-41DE-91C0-16A378DD0115}" srcOrd="11" destOrd="0" presId="urn:microsoft.com/office/officeart/2005/8/layout/bProcess4"/>
    <dgm:cxn modelId="{C3D87422-921C-4492-B41E-401F3C48AB10}" type="presParOf" srcId="{CF2A8196-5D91-4525-9863-B43774B153B2}" destId="{74BB2284-05DE-4EA7-9C13-2D8EB88DC779}" srcOrd="12" destOrd="0" presId="urn:microsoft.com/office/officeart/2005/8/layout/bProcess4"/>
    <dgm:cxn modelId="{F6E6F266-5F6D-476F-9438-85B65C896642}" type="presParOf" srcId="{74BB2284-05DE-4EA7-9C13-2D8EB88DC779}" destId="{A391409F-1483-4932-BCC4-A1A26051D998}" srcOrd="0" destOrd="0" presId="urn:microsoft.com/office/officeart/2005/8/layout/bProcess4"/>
    <dgm:cxn modelId="{E76B6538-9BE0-439A-94ED-FA032D0F60F8}" type="presParOf" srcId="{74BB2284-05DE-4EA7-9C13-2D8EB88DC779}" destId="{014C51E8-76AF-4231-BD3A-3BDA777E3A9B}" srcOrd="1" destOrd="0" presId="urn:microsoft.com/office/officeart/2005/8/layout/bProcess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C9F28BC-6761-43C5-A8E0-B4557FA35F78}" type="doc">
      <dgm:prSet loTypeId="urn:microsoft.com/office/officeart/2005/8/layout/lProcess1" loCatId="process" qsTypeId="urn:microsoft.com/office/officeart/2005/8/quickstyle/simple5" qsCatId="simple" csTypeId="urn:microsoft.com/office/officeart/2005/8/colors/accent3_5" csCatId="accent3" phldr="1"/>
      <dgm:spPr/>
      <dgm:t>
        <a:bodyPr/>
        <a:lstStyle/>
        <a:p>
          <a:endParaRPr lang="es-MX"/>
        </a:p>
      </dgm:t>
    </dgm:pt>
    <dgm:pt modelId="{679850FD-83D9-4F80-9054-6E8BE5C7CF73}">
      <dgm:prSet phldrT="[Texto]" custT="1"/>
      <dgm:spPr/>
      <dgm:t>
        <a:bodyPr/>
        <a:lstStyle/>
        <a:p>
          <a:pPr algn="just"/>
          <a:r>
            <a:rPr lang="es-MX" sz="800">
              <a:latin typeface="Montserrat Light" panose="00000400000000000000" pitchFamily="2" charset="0"/>
            </a:rPr>
            <a:t>La descripción de la política, programa, sistema o plataforma informática, aplicación electrónica o cualquier otra tecnología que implique un tratamiento intensivo o relevante de datos personales que pretenda poner en operación o modificar</a:t>
          </a:r>
        </a:p>
      </dgm:t>
    </dgm:pt>
    <dgm:pt modelId="{E1F3957F-E9FC-4B33-B6FD-9FCECAFBE547}" type="parTrans" cxnId="{B16F488C-F274-42AC-9B9D-C280E8EAE8D9}">
      <dgm:prSet/>
      <dgm:spPr/>
      <dgm:t>
        <a:bodyPr/>
        <a:lstStyle/>
        <a:p>
          <a:endParaRPr lang="es-MX"/>
        </a:p>
      </dgm:t>
    </dgm:pt>
    <dgm:pt modelId="{643BF772-7BD8-457D-87DE-FD988FCFABFD}" type="sibTrans" cxnId="{B16F488C-F274-42AC-9B9D-C280E8EAE8D9}">
      <dgm:prSet/>
      <dgm:spPr/>
      <dgm:t>
        <a:bodyPr/>
        <a:lstStyle/>
        <a:p>
          <a:endParaRPr lang="es-MX"/>
        </a:p>
      </dgm:t>
    </dgm:pt>
    <dgm:pt modelId="{4F14CB60-4800-4F3F-986E-27286120484F}">
      <dgm:prSet phldrT="[Texto]"/>
      <dgm:spPr/>
      <dgm:t>
        <a:bodyPr/>
        <a:lstStyle/>
        <a:p>
          <a:r>
            <a:rPr lang="es-MX">
              <a:latin typeface="Montserrat Light" panose="00000400000000000000" pitchFamily="2" charset="0"/>
            </a:rPr>
            <a:t>La justificación de la necesidad de tal implementación o modificación</a:t>
          </a:r>
        </a:p>
      </dgm:t>
    </dgm:pt>
    <dgm:pt modelId="{2112816E-BDC5-4C9E-8FD3-858E6A5CC841}" type="parTrans" cxnId="{AD8537DD-9F37-4767-A1E9-C88B40D40263}">
      <dgm:prSet/>
      <dgm:spPr/>
      <dgm:t>
        <a:bodyPr/>
        <a:lstStyle/>
        <a:p>
          <a:endParaRPr lang="es-MX"/>
        </a:p>
      </dgm:t>
    </dgm:pt>
    <dgm:pt modelId="{D6AC4A0F-B5D9-42FA-8CC6-692E0AD81473}" type="sibTrans" cxnId="{AD8537DD-9F37-4767-A1E9-C88B40D40263}">
      <dgm:prSet/>
      <dgm:spPr/>
      <dgm:t>
        <a:bodyPr/>
        <a:lstStyle/>
        <a:p>
          <a:endParaRPr lang="es-MX"/>
        </a:p>
      </dgm:t>
    </dgm:pt>
    <dgm:pt modelId="{4B6EA84D-721B-40C9-873C-C1D6C3FD6073}">
      <dgm:prSet phldrT="[Texto]"/>
      <dgm:spPr/>
      <dgm:t>
        <a:bodyPr/>
        <a:lstStyle/>
        <a:p>
          <a:pPr algn="just"/>
          <a:r>
            <a:rPr lang="es-MX">
              <a:latin typeface="Montserrat Light" panose="00000400000000000000" pitchFamily="2" charset="0"/>
            </a:rPr>
            <a:t>La representación del ciclo de vida de los datos personales a tratar</a:t>
          </a:r>
          <a:r>
            <a:rPr lang="es-MX"/>
            <a:t>.</a:t>
          </a:r>
        </a:p>
      </dgm:t>
    </dgm:pt>
    <dgm:pt modelId="{E8187BE7-402C-4258-85D2-D78C72749815}" type="parTrans" cxnId="{DD87A98D-6CFF-4F46-B8A7-CAABC0AEF7D5}">
      <dgm:prSet/>
      <dgm:spPr/>
      <dgm:t>
        <a:bodyPr/>
        <a:lstStyle/>
        <a:p>
          <a:endParaRPr lang="es-MX"/>
        </a:p>
      </dgm:t>
    </dgm:pt>
    <dgm:pt modelId="{F9F102E5-EB42-4955-966A-FD8980F22AB3}" type="sibTrans" cxnId="{DD87A98D-6CFF-4F46-B8A7-CAABC0AEF7D5}">
      <dgm:prSet/>
      <dgm:spPr/>
      <dgm:t>
        <a:bodyPr/>
        <a:lstStyle/>
        <a:p>
          <a:endParaRPr lang="es-MX"/>
        </a:p>
      </dgm:t>
    </dgm:pt>
    <dgm:pt modelId="{682E1409-D9E1-400A-823B-CCA718B59D4B}">
      <dgm:prSet phldrT="[Texto]"/>
      <dgm:spPr>
        <a:gradFill rotWithShape="0">
          <a:gsLst>
            <a:gs pos="0">
              <a:schemeClr val="accent3">
                <a:alpha val="90000"/>
                <a:hueOff val="0"/>
                <a:satOff val="0"/>
                <a:lumOff val="0"/>
                <a:alphaOff val="-40000"/>
                <a:satMod val="103000"/>
                <a:lumMod val="102000"/>
                <a:tint val="94000"/>
              </a:schemeClr>
            </a:gs>
            <a:gs pos="81000">
              <a:schemeClr val="accent3">
                <a:alpha val="90000"/>
                <a:hueOff val="0"/>
                <a:satOff val="0"/>
                <a:lumOff val="0"/>
                <a:alphaOff val="-40000"/>
                <a:satMod val="110000"/>
                <a:lumMod val="100000"/>
                <a:shade val="100000"/>
              </a:schemeClr>
            </a:gs>
            <a:gs pos="37000">
              <a:schemeClr val="accent3">
                <a:alpha val="90000"/>
                <a:hueOff val="0"/>
                <a:satOff val="0"/>
                <a:lumOff val="0"/>
                <a:alphaOff val="-40000"/>
                <a:lumMod val="99000"/>
                <a:satMod val="120000"/>
                <a:shade val="78000"/>
              </a:schemeClr>
            </a:gs>
          </a:gsLst>
        </a:gradFill>
      </dgm:spPr>
      <dgm:t>
        <a:bodyPr/>
        <a:lstStyle/>
        <a:p>
          <a:pPr algn="just"/>
          <a:r>
            <a:rPr lang="es-MX">
              <a:latin typeface="Montserrat Light" panose="00000400000000000000" pitchFamily="2" charset="0"/>
            </a:rPr>
            <a:t>La identificación, análisis y descripción de la gestión de los riesgos inherentes para la protección de los datos personales</a:t>
          </a:r>
        </a:p>
      </dgm:t>
    </dgm:pt>
    <dgm:pt modelId="{15E51C42-3893-4D47-B7A4-F4EF59F7B25D}" type="parTrans" cxnId="{DDBD78F5-D9B3-4098-A818-D92BB66B6C93}">
      <dgm:prSet/>
      <dgm:spPr/>
      <dgm:t>
        <a:bodyPr/>
        <a:lstStyle/>
        <a:p>
          <a:endParaRPr lang="es-MX"/>
        </a:p>
      </dgm:t>
    </dgm:pt>
    <dgm:pt modelId="{E22AA141-0E38-45E0-A9EE-8082C8A0E099}" type="sibTrans" cxnId="{DDBD78F5-D9B3-4098-A818-D92BB66B6C93}">
      <dgm:prSet/>
      <dgm:spPr/>
      <dgm:t>
        <a:bodyPr/>
        <a:lstStyle/>
        <a:p>
          <a:endParaRPr lang="es-MX"/>
        </a:p>
      </dgm:t>
    </dgm:pt>
    <dgm:pt modelId="{F8BFB150-03EE-4C6F-8A86-3502CA947CD9}">
      <dgm:prSet phldrT="[Texto]"/>
      <dgm:spPr/>
      <dgm:t>
        <a:bodyPr/>
        <a:lstStyle/>
        <a:p>
          <a:pPr algn="just"/>
          <a:r>
            <a:rPr lang="es-MX">
              <a:latin typeface="Montserrat Light" panose="00000400000000000000" pitchFamily="2" charset="0"/>
            </a:rPr>
            <a:t>El análisis de cumplimiento normativo en materia de protección de datos personales de conformidad con la Ley General y la normativa aplicable</a:t>
          </a:r>
        </a:p>
      </dgm:t>
    </dgm:pt>
    <dgm:pt modelId="{99E68B4E-21FD-4BDA-B168-6C8C0AA18E97}" type="parTrans" cxnId="{865A7A16-7C43-470F-AE94-37CBBFD05348}">
      <dgm:prSet/>
      <dgm:spPr/>
      <dgm:t>
        <a:bodyPr/>
        <a:lstStyle/>
        <a:p>
          <a:endParaRPr lang="es-MX"/>
        </a:p>
      </dgm:t>
    </dgm:pt>
    <dgm:pt modelId="{BA7EAEFB-E9D2-418C-868F-CDDD970687D5}" type="sibTrans" cxnId="{865A7A16-7C43-470F-AE94-37CBBFD05348}">
      <dgm:prSet/>
      <dgm:spPr/>
      <dgm:t>
        <a:bodyPr/>
        <a:lstStyle/>
        <a:p>
          <a:endParaRPr lang="es-MX"/>
        </a:p>
      </dgm:t>
    </dgm:pt>
    <dgm:pt modelId="{2F8E3E7B-314E-4AA3-A933-95EFD3848FEE}">
      <dgm:prSet phldrT="[Texto]"/>
      <dgm:spPr/>
      <dgm:t>
        <a:bodyPr/>
        <a:lstStyle/>
        <a:p>
          <a:pPr algn="just"/>
          <a:r>
            <a:rPr lang="es-MX">
              <a:latin typeface="Montserrat Light" panose="00000400000000000000" pitchFamily="2" charset="0"/>
            </a:rPr>
            <a:t>Cualquier otra información o documentos que se considere conveniente.</a:t>
          </a:r>
        </a:p>
      </dgm:t>
    </dgm:pt>
    <dgm:pt modelId="{92FF1775-8CD4-41BF-ACF6-4C607F9FCBAA}" type="parTrans" cxnId="{4E868F12-3844-4968-9375-E69FC162BDFB}">
      <dgm:prSet/>
      <dgm:spPr/>
      <dgm:t>
        <a:bodyPr/>
        <a:lstStyle/>
        <a:p>
          <a:endParaRPr lang="es-MX"/>
        </a:p>
      </dgm:t>
    </dgm:pt>
    <dgm:pt modelId="{0E21ED0D-0119-4703-B9B3-65E41C104A46}" type="sibTrans" cxnId="{4E868F12-3844-4968-9375-E69FC162BDFB}">
      <dgm:prSet/>
      <dgm:spPr/>
      <dgm:t>
        <a:bodyPr/>
        <a:lstStyle/>
        <a:p>
          <a:endParaRPr lang="es-MX"/>
        </a:p>
      </dgm:t>
    </dgm:pt>
    <dgm:pt modelId="{F8C82C37-63E4-4114-A085-816048F052A2}" type="pres">
      <dgm:prSet presAssocID="{1C9F28BC-6761-43C5-A8E0-B4557FA35F78}" presName="Name0" presStyleCnt="0">
        <dgm:presLayoutVars>
          <dgm:dir/>
          <dgm:animLvl val="lvl"/>
          <dgm:resizeHandles val="exact"/>
        </dgm:presLayoutVars>
      </dgm:prSet>
      <dgm:spPr/>
      <dgm:t>
        <a:bodyPr/>
        <a:lstStyle/>
        <a:p>
          <a:endParaRPr lang="es-MX"/>
        </a:p>
      </dgm:t>
    </dgm:pt>
    <dgm:pt modelId="{5371C5E5-F379-47D2-9CCA-EF948546C2CA}" type="pres">
      <dgm:prSet presAssocID="{679850FD-83D9-4F80-9054-6E8BE5C7CF73}" presName="vertFlow" presStyleCnt="0"/>
      <dgm:spPr/>
    </dgm:pt>
    <dgm:pt modelId="{0AD5ADDE-DB25-4E5A-AF2E-AB678968B4E7}" type="pres">
      <dgm:prSet presAssocID="{679850FD-83D9-4F80-9054-6E8BE5C7CF73}" presName="header" presStyleLbl="node1" presStyleIdx="0" presStyleCnt="2" custLinFactNeighborX="-1210"/>
      <dgm:spPr/>
      <dgm:t>
        <a:bodyPr/>
        <a:lstStyle/>
        <a:p>
          <a:endParaRPr lang="es-MX"/>
        </a:p>
      </dgm:t>
    </dgm:pt>
    <dgm:pt modelId="{42703463-6326-4FFA-A0C2-5AF2E00247F8}" type="pres">
      <dgm:prSet presAssocID="{2112816E-BDC5-4C9E-8FD3-858E6A5CC841}" presName="parTrans" presStyleLbl="sibTrans2D1" presStyleIdx="0" presStyleCnt="4" custLinFactNeighborY="-33564"/>
      <dgm:spPr/>
      <dgm:t>
        <a:bodyPr/>
        <a:lstStyle/>
        <a:p>
          <a:endParaRPr lang="es-MX"/>
        </a:p>
      </dgm:t>
    </dgm:pt>
    <dgm:pt modelId="{0E4E717E-749D-4DB6-88D3-BE44BAE363C8}" type="pres">
      <dgm:prSet presAssocID="{4F14CB60-4800-4F3F-986E-27286120484F}" presName="child" presStyleLbl="alignAccFollowNode1" presStyleIdx="0" presStyleCnt="4">
        <dgm:presLayoutVars>
          <dgm:chMax val="0"/>
          <dgm:bulletEnabled val="1"/>
        </dgm:presLayoutVars>
      </dgm:prSet>
      <dgm:spPr/>
      <dgm:t>
        <a:bodyPr/>
        <a:lstStyle/>
        <a:p>
          <a:endParaRPr lang="es-MX"/>
        </a:p>
      </dgm:t>
    </dgm:pt>
    <dgm:pt modelId="{641C3A3C-D0BA-4699-97EA-21CEEDEFCE55}" type="pres">
      <dgm:prSet presAssocID="{D6AC4A0F-B5D9-42FA-8CC6-692E0AD81473}" presName="sibTrans" presStyleLbl="sibTrans2D1" presStyleIdx="1" presStyleCnt="4"/>
      <dgm:spPr/>
      <dgm:t>
        <a:bodyPr/>
        <a:lstStyle/>
        <a:p>
          <a:endParaRPr lang="es-MX"/>
        </a:p>
      </dgm:t>
    </dgm:pt>
    <dgm:pt modelId="{C23081B0-7831-479C-AEC3-ABEC5EBF6452}" type="pres">
      <dgm:prSet presAssocID="{4B6EA84D-721B-40C9-873C-C1D6C3FD6073}" presName="child" presStyleLbl="alignAccFollowNode1" presStyleIdx="1" presStyleCnt="4" custLinFactNeighborX="1101">
        <dgm:presLayoutVars>
          <dgm:chMax val="0"/>
          <dgm:bulletEnabled val="1"/>
        </dgm:presLayoutVars>
      </dgm:prSet>
      <dgm:spPr/>
      <dgm:t>
        <a:bodyPr/>
        <a:lstStyle/>
        <a:p>
          <a:endParaRPr lang="es-MX"/>
        </a:p>
      </dgm:t>
    </dgm:pt>
    <dgm:pt modelId="{3D361C25-4426-4A65-A1A8-858BFAD405B6}" type="pres">
      <dgm:prSet presAssocID="{679850FD-83D9-4F80-9054-6E8BE5C7CF73}" presName="hSp" presStyleCnt="0"/>
      <dgm:spPr/>
    </dgm:pt>
    <dgm:pt modelId="{F6E5055D-D244-4C86-AFCB-918385CA109E}" type="pres">
      <dgm:prSet presAssocID="{682E1409-D9E1-400A-823B-CCA718B59D4B}" presName="vertFlow" presStyleCnt="0"/>
      <dgm:spPr/>
    </dgm:pt>
    <dgm:pt modelId="{28B11C5F-8842-498A-934C-7BACA5C5A65A}" type="pres">
      <dgm:prSet presAssocID="{682E1409-D9E1-400A-823B-CCA718B59D4B}" presName="header" presStyleLbl="node1" presStyleIdx="1" presStyleCnt="2"/>
      <dgm:spPr/>
      <dgm:t>
        <a:bodyPr/>
        <a:lstStyle/>
        <a:p>
          <a:endParaRPr lang="es-MX"/>
        </a:p>
      </dgm:t>
    </dgm:pt>
    <dgm:pt modelId="{59965746-23C5-41D6-AFED-468AE873A21D}" type="pres">
      <dgm:prSet presAssocID="{99E68B4E-21FD-4BDA-B168-6C8C0AA18E97}" presName="parTrans" presStyleLbl="sibTrans2D1" presStyleIdx="2" presStyleCnt="4"/>
      <dgm:spPr/>
      <dgm:t>
        <a:bodyPr/>
        <a:lstStyle/>
        <a:p>
          <a:endParaRPr lang="es-MX"/>
        </a:p>
      </dgm:t>
    </dgm:pt>
    <dgm:pt modelId="{15593D9F-CB85-40B5-AC2D-622D1556D76E}" type="pres">
      <dgm:prSet presAssocID="{F8BFB150-03EE-4C6F-8A86-3502CA947CD9}" presName="child" presStyleLbl="alignAccFollowNode1" presStyleIdx="2" presStyleCnt="4">
        <dgm:presLayoutVars>
          <dgm:chMax val="0"/>
          <dgm:bulletEnabled val="1"/>
        </dgm:presLayoutVars>
      </dgm:prSet>
      <dgm:spPr/>
      <dgm:t>
        <a:bodyPr/>
        <a:lstStyle/>
        <a:p>
          <a:endParaRPr lang="es-MX"/>
        </a:p>
      </dgm:t>
    </dgm:pt>
    <dgm:pt modelId="{8D3332A6-94E0-4311-AD04-248E8F51D3A6}" type="pres">
      <dgm:prSet presAssocID="{BA7EAEFB-E9D2-418C-868F-CDDD970687D5}" presName="sibTrans" presStyleLbl="sibTrans2D1" presStyleIdx="3" presStyleCnt="4"/>
      <dgm:spPr/>
      <dgm:t>
        <a:bodyPr/>
        <a:lstStyle/>
        <a:p>
          <a:endParaRPr lang="es-MX"/>
        </a:p>
      </dgm:t>
    </dgm:pt>
    <dgm:pt modelId="{6861F136-1AD9-40C4-A800-916A0AA11842}" type="pres">
      <dgm:prSet presAssocID="{2F8E3E7B-314E-4AA3-A933-95EFD3848FEE}" presName="child" presStyleLbl="alignAccFollowNode1" presStyleIdx="3" presStyleCnt="4" custLinFactNeighborX="-1101">
        <dgm:presLayoutVars>
          <dgm:chMax val="0"/>
          <dgm:bulletEnabled val="1"/>
        </dgm:presLayoutVars>
      </dgm:prSet>
      <dgm:spPr/>
      <dgm:t>
        <a:bodyPr/>
        <a:lstStyle/>
        <a:p>
          <a:endParaRPr lang="es-MX"/>
        </a:p>
      </dgm:t>
    </dgm:pt>
  </dgm:ptLst>
  <dgm:cxnLst>
    <dgm:cxn modelId="{EF3A54AE-A3C7-4C26-8D83-A14B494CF4B8}" type="presOf" srcId="{2112816E-BDC5-4C9E-8FD3-858E6A5CC841}" destId="{42703463-6326-4FFA-A0C2-5AF2E00247F8}" srcOrd="0" destOrd="0" presId="urn:microsoft.com/office/officeart/2005/8/layout/lProcess1"/>
    <dgm:cxn modelId="{047F209E-4922-4800-BCEB-795D60561C3C}" type="presOf" srcId="{99E68B4E-21FD-4BDA-B168-6C8C0AA18E97}" destId="{59965746-23C5-41D6-AFED-468AE873A21D}" srcOrd="0" destOrd="0" presId="urn:microsoft.com/office/officeart/2005/8/layout/lProcess1"/>
    <dgm:cxn modelId="{B857BE35-C698-4789-94A7-9A00608473DB}" type="presOf" srcId="{BA7EAEFB-E9D2-418C-868F-CDDD970687D5}" destId="{8D3332A6-94E0-4311-AD04-248E8F51D3A6}" srcOrd="0" destOrd="0" presId="urn:microsoft.com/office/officeart/2005/8/layout/lProcess1"/>
    <dgm:cxn modelId="{D034086C-FC79-4F5B-967D-F3FE0D263F67}" type="presOf" srcId="{1C9F28BC-6761-43C5-A8E0-B4557FA35F78}" destId="{F8C82C37-63E4-4114-A085-816048F052A2}" srcOrd="0" destOrd="0" presId="urn:microsoft.com/office/officeart/2005/8/layout/lProcess1"/>
    <dgm:cxn modelId="{865A7A16-7C43-470F-AE94-37CBBFD05348}" srcId="{682E1409-D9E1-400A-823B-CCA718B59D4B}" destId="{F8BFB150-03EE-4C6F-8A86-3502CA947CD9}" srcOrd="0" destOrd="0" parTransId="{99E68B4E-21FD-4BDA-B168-6C8C0AA18E97}" sibTransId="{BA7EAEFB-E9D2-418C-868F-CDDD970687D5}"/>
    <dgm:cxn modelId="{B16F488C-F274-42AC-9B9D-C280E8EAE8D9}" srcId="{1C9F28BC-6761-43C5-A8E0-B4557FA35F78}" destId="{679850FD-83D9-4F80-9054-6E8BE5C7CF73}" srcOrd="0" destOrd="0" parTransId="{E1F3957F-E9FC-4B33-B6FD-9FCECAFBE547}" sibTransId="{643BF772-7BD8-457D-87DE-FD988FCFABFD}"/>
    <dgm:cxn modelId="{1850F099-65EA-413D-8515-244592B3F7AD}" type="presOf" srcId="{4F14CB60-4800-4F3F-986E-27286120484F}" destId="{0E4E717E-749D-4DB6-88D3-BE44BAE363C8}" srcOrd="0" destOrd="0" presId="urn:microsoft.com/office/officeart/2005/8/layout/lProcess1"/>
    <dgm:cxn modelId="{15D4AFA4-FBAE-4A0D-98CA-44E272C2E526}" type="presOf" srcId="{679850FD-83D9-4F80-9054-6E8BE5C7CF73}" destId="{0AD5ADDE-DB25-4E5A-AF2E-AB678968B4E7}" srcOrd="0" destOrd="0" presId="urn:microsoft.com/office/officeart/2005/8/layout/lProcess1"/>
    <dgm:cxn modelId="{DDBD78F5-D9B3-4098-A818-D92BB66B6C93}" srcId="{1C9F28BC-6761-43C5-A8E0-B4557FA35F78}" destId="{682E1409-D9E1-400A-823B-CCA718B59D4B}" srcOrd="1" destOrd="0" parTransId="{15E51C42-3893-4D47-B7A4-F4EF59F7B25D}" sibTransId="{E22AA141-0E38-45E0-A9EE-8082C8A0E099}"/>
    <dgm:cxn modelId="{F72415B3-8351-432B-BEA9-6C2EE2FD7AE4}" type="presOf" srcId="{D6AC4A0F-B5D9-42FA-8CC6-692E0AD81473}" destId="{641C3A3C-D0BA-4699-97EA-21CEEDEFCE55}" srcOrd="0" destOrd="0" presId="urn:microsoft.com/office/officeart/2005/8/layout/lProcess1"/>
    <dgm:cxn modelId="{FAB39A46-F638-4FC3-8042-C81246CD2A85}" type="presOf" srcId="{F8BFB150-03EE-4C6F-8A86-3502CA947CD9}" destId="{15593D9F-CB85-40B5-AC2D-622D1556D76E}" srcOrd="0" destOrd="0" presId="urn:microsoft.com/office/officeart/2005/8/layout/lProcess1"/>
    <dgm:cxn modelId="{4E868F12-3844-4968-9375-E69FC162BDFB}" srcId="{682E1409-D9E1-400A-823B-CCA718B59D4B}" destId="{2F8E3E7B-314E-4AA3-A933-95EFD3848FEE}" srcOrd="1" destOrd="0" parTransId="{92FF1775-8CD4-41BF-ACF6-4C607F9FCBAA}" sibTransId="{0E21ED0D-0119-4703-B9B3-65E41C104A46}"/>
    <dgm:cxn modelId="{AD8537DD-9F37-4767-A1E9-C88B40D40263}" srcId="{679850FD-83D9-4F80-9054-6E8BE5C7CF73}" destId="{4F14CB60-4800-4F3F-986E-27286120484F}" srcOrd="0" destOrd="0" parTransId="{2112816E-BDC5-4C9E-8FD3-858E6A5CC841}" sibTransId="{D6AC4A0F-B5D9-42FA-8CC6-692E0AD81473}"/>
    <dgm:cxn modelId="{1EB0FE78-3F4A-4F03-AF65-80EF32479015}" type="presOf" srcId="{2F8E3E7B-314E-4AA3-A933-95EFD3848FEE}" destId="{6861F136-1AD9-40C4-A800-916A0AA11842}" srcOrd="0" destOrd="0" presId="urn:microsoft.com/office/officeart/2005/8/layout/lProcess1"/>
    <dgm:cxn modelId="{8D9DB0C6-F247-474F-AF89-84354DEF4D3E}" type="presOf" srcId="{4B6EA84D-721B-40C9-873C-C1D6C3FD6073}" destId="{C23081B0-7831-479C-AEC3-ABEC5EBF6452}" srcOrd="0" destOrd="0" presId="urn:microsoft.com/office/officeart/2005/8/layout/lProcess1"/>
    <dgm:cxn modelId="{DD87A98D-6CFF-4F46-B8A7-CAABC0AEF7D5}" srcId="{679850FD-83D9-4F80-9054-6E8BE5C7CF73}" destId="{4B6EA84D-721B-40C9-873C-C1D6C3FD6073}" srcOrd="1" destOrd="0" parTransId="{E8187BE7-402C-4258-85D2-D78C72749815}" sibTransId="{F9F102E5-EB42-4955-966A-FD8980F22AB3}"/>
    <dgm:cxn modelId="{73FB5276-DEFD-469D-B9E8-AD30E0C946B1}" type="presOf" srcId="{682E1409-D9E1-400A-823B-CCA718B59D4B}" destId="{28B11C5F-8842-498A-934C-7BACA5C5A65A}" srcOrd="0" destOrd="0" presId="urn:microsoft.com/office/officeart/2005/8/layout/lProcess1"/>
    <dgm:cxn modelId="{9BCACEF5-B935-4C65-A533-0FD6E850C520}" type="presParOf" srcId="{F8C82C37-63E4-4114-A085-816048F052A2}" destId="{5371C5E5-F379-47D2-9CCA-EF948546C2CA}" srcOrd="0" destOrd="0" presId="urn:microsoft.com/office/officeart/2005/8/layout/lProcess1"/>
    <dgm:cxn modelId="{4874DC95-7A26-447E-83F2-DCA9ECF0632E}" type="presParOf" srcId="{5371C5E5-F379-47D2-9CCA-EF948546C2CA}" destId="{0AD5ADDE-DB25-4E5A-AF2E-AB678968B4E7}" srcOrd="0" destOrd="0" presId="urn:microsoft.com/office/officeart/2005/8/layout/lProcess1"/>
    <dgm:cxn modelId="{01AB1139-4A8F-43FB-BDBE-16A44C1237AA}" type="presParOf" srcId="{5371C5E5-F379-47D2-9CCA-EF948546C2CA}" destId="{42703463-6326-4FFA-A0C2-5AF2E00247F8}" srcOrd="1" destOrd="0" presId="urn:microsoft.com/office/officeart/2005/8/layout/lProcess1"/>
    <dgm:cxn modelId="{7EBA182E-2983-459E-846C-0A3F42ED9484}" type="presParOf" srcId="{5371C5E5-F379-47D2-9CCA-EF948546C2CA}" destId="{0E4E717E-749D-4DB6-88D3-BE44BAE363C8}" srcOrd="2" destOrd="0" presId="urn:microsoft.com/office/officeart/2005/8/layout/lProcess1"/>
    <dgm:cxn modelId="{8D350AFC-68AB-4F65-8CC7-81E52EE9AD2C}" type="presParOf" srcId="{5371C5E5-F379-47D2-9CCA-EF948546C2CA}" destId="{641C3A3C-D0BA-4699-97EA-21CEEDEFCE55}" srcOrd="3" destOrd="0" presId="urn:microsoft.com/office/officeart/2005/8/layout/lProcess1"/>
    <dgm:cxn modelId="{F027ECAD-4856-4403-8D4C-87A5571258F6}" type="presParOf" srcId="{5371C5E5-F379-47D2-9CCA-EF948546C2CA}" destId="{C23081B0-7831-479C-AEC3-ABEC5EBF6452}" srcOrd="4" destOrd="0" presId="urn:microsoft.com/office/officeart/2005/8/layout/lProcess1"/>
    <dgm:cxn modelId="{94B7C2F1-6DC5-4C1E-A200-009ABF5A5DB4}" type="presParOf" srcId="{F8C82C37-63E4-4114-A085-816048F052A2}" destId="{3D361C25-4426-4A65-A1A8-858BFAD405B6}" srcOrd="1" destOrd="0" presId="urn:microsoft.com/office/officeart/2005/8/layout/lProcess1"/>
    <dgm:cxn modelId="{75D1C2B1-4E05-465D-82C5-F3F559829C50}" type="presParOf" srcId="{F8C82C37-63E4-4114-A085-816048F052A2}" destId="{F6E5055D-D244-4C86-AFCB-918385CA109E}" srcOrd="2" destOrd="0" presId="urn:microsoft.com/office/officeart/2005/8/layout/lProcess1"/>
    <dgm:cxn modelId="{903CF622-D57D-4B98-B79B-1E35DC8D5383}" type="presParOf" srcId="{F6E5055D-D244-4C86-AFCB-918385CA109E}" destId="{28B11C5F-8842-498A-934C-7BACA5C5A65A}" srcOrd="0" destOrd="0" presId="urn:microsoft.com/office/officeart/2005/8/layout/lProcess1"/>
    <dgm:cxn modelId="{5D0F9BDC-F289-4D15-93C0-1A45E4C7316F}" type="presParOf" srcId="{F6E5055D-D244-4C86-AFCB-918385CA109E}" destId="{59965746-23C5-41D6-AFED-468AE873A21D}" srcOrd="1" destOrd="0" presId="urn:microsoft.com/office/officeart/2005/8/layout/lProcess1"/>
    <dgm:cxn modelId="{018B9B34-C999-4534-969E-6B555B067759}" type="presParOf" srcId="{F6E5055D-D244-4C86-AFCB-918385CA109E}" destId="{15593D9F-CB85-40B5-AC2D-622D1556D76E}" srcOrd="2" destOrd="0" presId="urn:microsoft.com/office/officeart/2005/8/layout/lProcess1"/>
    <dgm:cxn modelId="{8779B547-9D63-485C-B6BF-975EDA47F379}" type="presParOf" srcId="{F6E5055D-D244-4C86-AFCB-918385CA109E}" destId="{8D3332A6-94E0-4311-AD04-248E8F51D3A6}" srcOrd="3" destOrd="0" presId="urn:microsoft.com/office/officeart/2005/8/layout/lProcess1"/>
    <dgm:cxn modelId="{623AFA70-CACE-45C3-B67D-9D390566AFBA}" type="presParOf" srcId="{F6E5055D-D244-4C86-AFCB-918385CA109E}" destId="{6861F136-1AD9-40C4-A800-916A0AA11842}" srcOrd="4" destOrd="0" presId="urn:microsoft.com/office/officeart/2005/8/layout/l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0A133F-8F17-41D2-993A-483638B0AA22}">
      <dsp:nvSpPr>
        <dsp:cNvPr id="0" name=""/>
        <dsp:cNvSpPr/>
      </dsp:nvSpPr>
      <dsp:spPr>
        <a:xfrm>
          <a:off x="1595" y="604537"/>
          <a:ext cx="1555551" cy="316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MX" sz="1100" kern="1200">
              <a:latin typeface="Montserrat SemiBold" panose="00000700000000000000" pitchFamily="2" charset="0"/>
            </a:rPr>
            <a:t>OBTENCIÓN</a:t>
          </a:r>
        </a:p>
      </dsp:txBody>
      <dsp:txXfrm>
        <a:off x="1595" y="604537"/>
        <a:ext cx="1555551" cy="316800"/>
      </dsp:txXfrm>
    </dsp:sp>
    <dsp:sp modelId="{C011835F-21F5-4B22-BCF3-DBAF6CE22B35}">
      <dsp:nvSpPr>
        <dsp:cNvPr id="0" name=""/>
        <dsp:cNvSpPr/>
      </dsp:nvSpPr>
      <dsp:spPr>
        <a:xfrm>
          <a:off x="1595" y="921337"/>
          <a:ext cx="1555551" cy="12077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Licitud.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Información.</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Consentimiento.</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Proporcionalidad.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Seguridad.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Confidencialidad</a:t>
          </a:r>
          <a:r>
            <a:rPr lang="es-MX" sz="1100" kern="1200"/>
            <a:t>.</a:t>
          </a:r>
        </a:p>
      </dsp:txBody>
      <dsp:txXfrm>
        <a:off x="1595" y="921337"/>
        <a:ext cx="1555551" cy="1207799"/>
      </dsp:txXfrm>
    </dsp:sp>
    <dsp:sp modelId="{0E9524DB-9C75-4DCE-B6FB-106657502D25}">
      <dsp:nvSpPr>
        <dsp:cNvPr id="0" name=""/>
        <dsp:cNvSpPr/>
      </dsp:nvSpPr>
      <dsp:spPr>
        <a:xfrm>
          <a:off x="1774924" y="604537"/>
          <a:ext cx="1555551" cy="316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MX" sz="1100" kern="1200">
              <a:latin typeface="Montserrat SemiBold" panose="00000700000000000000" pitchFamily="2" charset="0"/>
            </a:rPr>
            <a:t>USO</a:t>
          </a:r>
        </a:p>
      </dsp:txBody>
      <dsp:txXfrm>
        <a:off x="1774924" y="604537"/>
        <a:ext cx="1555551" cy="316800"/>
      </dsp:txXfrm>
    </dsp:sp>
    <dsp:sp modelId="{9A542EF0-A575-4141-B9F1-08FEDF755CB8}">
      <dsp:nvSpPr>
        <dsp:cNvPr id="0" name=""/>
        <dsp:cNvSpPr/>
      </dsp:nvSpPr>
      <dsp:spPr>
        <a:xfrm>
          <a:off x="1774924" y="921337"/>
          <a:ext cx="1555551" cy="12077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Calidad.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Finalidad.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Lealtad.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Seguridad.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Confidencialidad</a:t>
          </a:r>
          <a:r>
            <a:rPr lang="es-MX" sz="1100" kern="1200"/>
            <a:t>.</a:t>
          </a:r>
        </a:p>
      </dsp:txBody>
      <dsp:txXfrm>
        <a:off x="1774924" y="921337"/>
        <a:ext cx="1555551" cy="1207799"/>
      </dsp:txXfrm>
    </dsp:sp>
    <dsp:sp modelId="{283122A8-C0DF-4BFA-B6C2-2734FC90BA20}">
      <dsp:nvSpPr>
        <dsp:cNvPr id="0" name=""/>
        <dsp:cNvSpPr/>
      </dsp:nvSpPr>
      <dsp:spPr>
        <a:xfrm>
          <a:off x="3548252" y="604537"/>
          <a:ext cx="1555551" cy="316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MX" sz="1100" kern="1200">
              <a:latin typeface="Montserrat SemiBold" panose="00000700000000000000" pitchFamily="2" charset="0"/>
            </a:rPr>
            <a:t>ELIMINACIÓN</a:t>
          </a:r>
        </a:p>
      </dsp:txBody>
      <dsp:txXfrm>
        <a:off x="3548252" y="604537"/>
        <a:ext cx="1555551" cy="316800"/>
      </dsp:txXfrm>
    </dsp:sp>
    <dsp:sp modelId="{0A6C13BC-061C-4E06-AE51-A8E40D469F44}">
      <dsp:nvSpPr>
        <dsp:cNvPr id="0" name=""/>
        <dsp:cNvSpPr/>
      </dsp:nvSpPr>
      <dsp:spPr>
        <a:xfrm>
          <a:off x="3548252" y="921337"/>
          <a:ext cx="1555551" cy="12077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Calidad.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Seguridad.</a:t>
          </a:r>
        </a:p>
        <a:p>
          <a:pPr marL="57150" lvl="1" indent="-57150" algn="l" defTabSz="488950">
            <a:lnSpc>
              <a:spcPct val="90000"/>
            </a:lnSpc>
            <a:spcBef>
              <a:spcPct val="0"/>
            </a:spcBef>
            <a:spcAft>
              <a:spcPct val="15000"/>
            </a:spcAft>
            <a:buChar char="••"/>
          </a:pPr>
          <a:r>
            <a:rPr lang="es-MX" sz="1100" kern="1200">
              <a:latin typeface="Montserrat Light" panose="00000400000000000000" pitchFamily="2" charset="0"/>
            </a:rPr>
            <a:t>Confidencialidad.</a:t>
          </a:r>
        </a:p>
      </dsp:txBody>
      <dsp:txXfrm>
        <a:off x="3548252" y="921337"/>
        <a:ext cx="1555551" cy="12077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A26F0F-0925-4647-8305-C211F6125EAD}">
      <dsp:nvSpPr>
        <dsp:cNvPr id="0" name=""/>
        <dsp:cNvSpPr/>
      </dsp:nvSpPr>
      <dsp:spPr>
        <a:xfrm>
          <a:off x="-2162458" y="-334698"/>
          <a:ext cx="2583921" cy="2583921"/>
        </a:xfrm>
        <a:prstGeom prst="blockArc">
          <a:avLst>
            <a:gd name="adj1" fmla="val 18900000"/>
            <a:gd name="adj2" fmla="val 2700000"/>
            <a:gd name="adj3" fmla="val 836"/>
          </a:avLst>
        </a:pr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D57E6-86CC-499B-BC61-9C85C4116F70}">
      <dsp:nvSpPr>
        <dsp:cNvPr id="0" name=""/>
        <dsp:cNvSpPr/>
      </dsp:nvSpPr>
      <dsp:spPr>
        <a:xfrm>
          <a:off x="270918" y="191452"/>
          <a:ext cx="4413193" cy="382905"/>
        </a:xfrm>
        <a:prstGeom prst="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3931" tIns="27940" rIns="27940" bIns="27940" numCol="1" spcCol="1270" anchor="ctr" anchorCtr="0">
          <a:noAutofit/>
        </a:bodyPr>
        <a:lstStyle/>
        <a:p>
          <a:pPr lvl="0" algn="l" defTabSz="488950">
            <a:lnSpc>
              <a:spcPct val="90000"/>
            </a:lnSpc>
            <a:spcBef>
              <a:spcPct val="0"/>
            </a:spcBef>
            <a:spcAft>
              <a:spcPct val="35000"/>
            </a:spcAft>
          </a:pPr>
          <a:r>
            <a:rPr lang="es-MX" sz="1100" kern="1200">
              <a:latin typeface="Montserrat Light" panose="00000400000000000000" pitchFamily="2" charset="0"/>
            </a:rPr>
            <a:t>Instituto Nacional De Cardiología</a:t>
          </a:r>
          <a:r>
            <a:rPr lang="es-MX" sz="1100" kern="1200"/>
            <a:t>. </a:t>
          </a:r>
        </a:p>
      </dsp:txBody>
      <dsp:txXfrm>
        <a:off x="270918" y="191452"/>
        <a:ext cx="4413193" cy="382905"/>
      </dsp:txXfrm>
    </dsp:sp>
    <dsp:sp modelId="{0E47B625-FE8B-41F9-98B2-989058717EBB}">
      <dsp:nvSpPr>
        <dsp:cNvPr id="0" name=""/>
        <dsp:cNvSpPr/>
      </dsp:nvSpPr>
      <dsp:spPr>
        <a:xfrm>
          <a:off x="99475" y="182334"/>
          <a:ext cx="342886" cy="401140"/>
        </a:xfrm>
        <a:prstGeom prst="ellipse">
          <a:avLst/>
        </a:prstGeom>
        <a:solidFill>
          <a:schemeClr val="lt1">
            <a:hueOff val="0"/>
            <a:satOff val="0"/>
            <a:lumOff val="0"/>
            <a:alphaOff val="0"/>
          </a:schemeClr>
        </a:solidFill>
        <a:ln w="12700" cap="flat" cmpd="sng" algn="ctr">
          <a:solidFill>
            <a:schemeClr val="accent1">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CC4D1F-504A-4EBE-97D4-62CF873D53DC}">
      <dsp:nvSpPr>
        <dsp:cNvPr id="0" name=""/>
        <dsp:cNvSpPr/>
      </dsp:nvSpPr>
      <dsp:spPr>
        <a:xfrm>
          <a:off x="410104" y="765810"/>
          <a:ext cx="4274007" cy="382905"/>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3931" tIns="27940" rIns="27940" bIns="27940" numCol="1" spcCol="1270" anchor="ctr" anchorCtr="0">
          <a:noAutofit/>
        </a:bodyPr>
        <a:lstStyle/>
        <a:p>
          <a:pPr lvl="0" algn="l" defTabSz="488950">
            <a:lnSpc>
              <a:spcPct val="90000"/>
            </a:lnSpc>
            <a:spcBef>
              <a:spcPct val="0"/>
            </a:spcBef>
            <a:spcAft>
              <a:spcPct val="35000"/>
            </a:spcAft>
          </a:pPr>
          <a:r>
            <a:rPr lang="es-MX" sz="1100" kern="1200">
              <a:latin typeface="Montserrat Light" panose="00000400000000000000" pitchFamily="2" charset="0"/>
            </a:rPr>
            <a:t>Remisión datos personales.</a:t>
          </a:r>
        </a:p>
      </dsp:txBody>
      <dsp:txXfrm>
        <a:off x="410104" y="765810"/>
        <a:ext cx="4274007" cy="382905"/>
      </dsp:txXfrm>
    </dsp:sp>
    <dsp:sp modelId="{9BDE3197-451C-43E1-8E9F-B8A873ABB5D4}">
      <dsp:nvSpPr>
        <dsp:cNvPr id="0" name=""/>
        <dsp:cNvSpPr/>
      </dsp:nvSpPr>
      <dsp:spPr>
        <a:xfrm>
          <a:off x="170788" y="717946"/>
          <a:ext cx="478631" cy="478631"/>
        </a:xfrm>
        <a:prstGeom prst="ellipse">
          <a:avLst/>
        </a:prstGeom>
        <a:solidFill>
          <a:schemeClr val="lt1">
            <a:hueOff val="0"/>
            <a:satOff val="0"/>
            <a:lumOff val="0"/>
            <a:alphaOff val="0"/>
          </a:schemeClr>
        </a:solidFill>
        <a:ln w="12700" cap="flat" cmpd="sng" algn="ctr">
          <a:solidFill>
            <a:schemeClr val="accent1">
              <a:shade val="50000"/>
              <a:hueOff val="268329"/>
              <a:satOff val="-6535"/>
              <a:lumOff val="28597"/>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6FFABB-E21A-4100-A017-3A096DF0D61F}">
      <dsp:nvSpPr>
        <dsp:cNvPr id="0" name=""/>
        <dsp:cNvSpPr/>
      </dsp:nvSpPr>
      <dsp:spPr>
        <a:xfrm>
          <a:off x="270918" y="1340167"/>
          <a:ext cx="4413193" cy="382905"/>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3931" tIns="27940" rIns="27940" bIns="27940" numCol="1" spcCol="1270" anchor="ctr" anchorCtr="0">
          <a:noAutofit/>
        </a:bodyPr>
        <a:lstStyle/>
        <a:p>
          <a:pPr lvl="0" algn="l" defTabSz="488950">
            <a:lnSpc>
              <a:spcPct val="90000"/>
            </a:lnSpc>
            <a:spcBef>
              <a:spcPct val="0"/>
            </a:spcBef>
            <a:spcAft>
              <a:spcPct val="35000"/>
            </a:spcAft>
          </a:pPr>
          <a:r>
            <a:rPr lang="es-MX" sz="1100" kern="1200">
              <a:latin typeface="Montserrat Light" panose="00000400000000000000" pitchFamily="2" charset="0"/>
            </a:rPr>
            <a:t>Encargado que tratara los datos personales a su nombre y cuenta.</a:t>
          </a:r>
        </a:p>
      </dsp:txBody>
      <dsp:txXfrm>
        <a:off x="270918" y="1340167"/>
        <a:ext cx="4413193" cy="382905"/>
      </dsp:txXfrm>
    </dsp:sp>
    <dsp:sp modelId="{250B2E71-09C8-476D-9554-C4CD1FD2FFC3}">
      <dsp:nvSpPr>
        <dsp:cNvPr id="0" name=""/>
        <dsp:cNvSpPr/>
      </dsp:nvSpPr>
      <dsp:spPr>
        <a:xfrm>
          <a:off x="31602" y="1292304"/>
          <a:ext cx="478631" cy="478631"/>
        </a:xfrm>
        <a:prstGeom prst="ellipse">
          <a:avLst/>
        </a:prstGeom>
        <a:solidFill>
          <a:schemeClr val="lt1">
            <a:hueOff val="0"/>
            <a:satOff val="0"/>
            <a:lumOff val="0"/>
            <a:alphaOff val="0"/>
          </a:schemeClr>
        </a:solidFill>
        <a:ln w="12700" cap="flat" cmpd="sng" algn="ctr">
          <a:solidFill>
            <a:schemeClr val="accent1">
              <a:shade val="50000"/>
              <a:hueOff val="268329"/>
              <a:satOff val="-6535"/>
              <a:lumOff val="28597"/>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CC1D23-3787-42E8-AF90-63B39ECB3E97}">
      <dsp:nvSpPr>
        <dsp:cNvPr id="0" name=""/>
        <dsp:cNvSpPr/>
      </dsp:nvSpPr>
      <dsp:spPr>
        <a:xfrm rot="10800000">
          <a:off x="1188664" y="1470"/>
          <a:ext cx="3914489" cy="810737"/>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7513" tIns="34290" rIns="64008" bIns="34290" numCol="1" spcCol="1270" anchor="ctr" anchorCtr="0">
          <a:noAutofit/>
        </a:bodyPr>
        <a:lstStyle/>
        <a:p>
          <a:pPr lvl="0" algn="just" defTabSz="400050">
            <a:lnSpc>
              <a:spcPct val="90000"/>
            </a:lnSpc>
            <a:spcBef>
              <a:spcPct val="0"/>
            </a:spcBef>
            <a:spcAft>
              <a:spcPct val="35000"/>
            </a:spcAft>
          </a:pPr>
          <a:r>
            <a:rPr lang="es-MX" sz="900" kern="1200">
              <a:latin typeface="Montserrat ExtraLight" panose="00000300000000000000" pitchFamily="2" charset="0"/>
            </a:rPr>
            <a:t>Acceso: es el derecho que tiene el titular de solicitar el acceso a sus datos personales que están en las bases de datos, sistemas, archivos, registros o expedientes del responsable que los posee, almacena o utiliza, así como de conocer información relacionada con el uso que se da a los datos personales</a:t>
          </a:r>
        </a:p>
      </dsp:txBody>
      <dsp:txXfrm rot="10800000">
        <a:off x="1391348" y="1470"/>
        <a:ext cx="3711805" cy="810737"/>
      </dsp:txXfrm>
    </dsp:sp>
    <dsp:sp modelId="{AB477FDD-343C-40B8-A5CA-3B5E3234C712}">
      <dsp:nvSpPr>
        <dsp:cNvPr id="0" name=""/>
        <dsp:cNvSpPr/>
      </dsp:nvSpPr>
      <dsp:spPr>
        <a:xfrm>
          <a:off x="783295" y="1470"/>
          <a:ext cx="810737" cy="810737"/>
        </a:xfrm>
        <a:prstGeom prst="ellipse">
          <a:avLst/>
        </a:prstGeom>
        <a:blipFill rotWithShape="1">
          <a:blip xmlns:r="http://schemas.openxmlformats.org/officeDocument/2006/relationships" r:embed="rId1"/>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093FBE-50AE-4964-B4B1-B11A2F5A853D}">
      <dsp:nvSpPr>
        <dsp:cNvPr id="0" name=""/>
        <dsp:cNvSpPr/>
      </dsp:nvSpPr>
      <dsp:spPr>
        <a:xfrm rot="10800000">
          <a:off x="1188664" y="1054219"/>
          <a:ext cx="3914489" cy="810737"/>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7513" tIns="30480" rIns="56896" bIns="30480" numCol="1" spcCol="1270" anchor="ctr" anchorCtr="0">
          <a:noAutofit/>
        </a:bodyPr>
        <a:lstStyle/>
        <a:p>
          <a:pPr lvl="0" algn="just" defTabSz="355600">
            <a:lnSpc>
              <a:spcPct val="90000"/>
            </a:lnSpc>
            <a:spcBef>
              <a:spcPct val="0"/>
            </a:spcBef>
            <a:spcAft>
              <a:spcPct val="35000"/>
            </a:spcAft>
          </a:pPr>
          <a:r>
            <a:rPr lang="es-MX" sz="800" kern="1200">
              <a:latin typeface="Montserrat ExtraLight" panose="00000300000000000000" pitchFamily="2" charset="0"/>
            </a:rPr>
            <a:t>Rectificación: es el derecho que tiene el titular de solicitar la rectificación o corrección de sus datos personales, cuando éstos sean inexactos o incompletos o no se encuentren actualizados. En ese sentido, puede solicitar a quien posea o utilice sus datos personales que los corrija cuando los mismos sean incorrectos, estén desactualizados o inexactos</a:t>
          </a:r>
          <a:r>
            <a:rPr lang="es-MX" sz="800" kern="1200"/>
            <a:t>.</a:t>
          </a:r>
        </a:p>
      </dsp:txBody>
      <dsp:txXfrm rot="10800000">
        <a:off x="1391348" y="1054219"/>
        <a:ext cx="3711805" cy="810737"/>
      </dsp:txXfrm>
    </dsp:sp>
    <dsp:sp modelId="{576BC964-3CB4-41EC-8FEA-201357202DD9}">
      <dsp:nvSpPr>
        <dsp:cNvPr id="0" name=""/>
        <dsp:cNvSpPr/>
      </dsp:nvSpPr>
      <dsp:spPr>
        <a:xfrm>
          <a:off x="759922" y="1003329"/>
          <a:ext cx="810737" cy="810737"/>
        </a:xfrm>
        <a:prstGeom prst="ellipse">
          <a:avLst/>
        </a:prstGeom>
        <a:blipFill rotWithShape="1">
          <a:blip xmlns:r="http://schemas.openxmlformats.org/officeDocument/2006/relationships" r:embed="rId2"/>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84BB17-0F25-4835-9939-23D291AC11FC}">
      <dsp:nvSpPr>
        <dsp:cNvPr id="0" name=""/>
        <dsp:cNvSpPr/>
      </dsp:nvSpPr>
      <dsp:spPr>
        <a:xfrm rot="10800000">
          <a:off x="1188664" y="2106968"/>
          <a:ext cx="3914489" cy="810737"/>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7513" tIns="34290" rIns="64008" bIns="34290" numCol="1" spcCol="1270" anchor="ctr" anchorCtr="0">
          <a:noAutofit/>
        </a:bodyPr>
        <a:lstStyle/>
        <a:p>
          <a:pPr lvl="0" algn="just" defTabSz="400050">
            <a:lnSpc>
              <a:spcPct val="90000"/>
            </a:lnSpc>
            <a:spcBef>
              <a:spcPct val="0"/>
            </a:spcBef>
            <a:spcAft>
              <a:spcPct val="35000"/>
            </a:spcAft>
          </a:pPr>
          <a:r>
            <a:rPr lang="es-MX" sz="900" b="0" kern="1200">
              <a:latin typeface="Montserrat ExtraLight" panose="00000300000000000000" pitchFamily="2" charset="0"/>
            </a:rPr>
            <a:t>Cancelación: es el derecho que tiene el titular de solicitar que sus datos personales se eliminen de los archivos, registros, expedientes, sistemas, bases de datos del responsable que los posee, almacena o utiliza, cuando ello resulte procedente.</a:t>
          </a:r>
        </a:p>
      </dsp:txBody>
      <dsp:txXfrm rot="10800000">
        <a:off x="1391348" y="2106968"/>
        <a:ext cx="3711805" cy="810737"/>
      </dsp:txXfrm>
    </dsp:sp>
    <dsp:sp modelId="{C1E95696-3A1E-4399-8153-7B1827F0239F}">
      <dsp:nvSpPr>
        <dsp:cNvPr id="0" name=""/>
        <dsp:cNvSpPr/>
      </dsp:nvSpPr>
      <dsp:spPr>
        <a:xfrm>
          <a:off x="783295" y="2106968"/>
          <a:ext cx="810737" cy="810737"/>
        </a:xfrm>
        <a:prstGeom prst="ellipse">
          <a:avLst/>
        </a:prstGeom>
        <a:blipFill rotWithShape="1">
          <a:blip xmlns:r="http://schemas.openxmlformats.org/officeDocument/2006/relationships" r:embed="rId3"/>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E05092-C550-4AE8-B89C-8891A17798E3}">
      <dsp:nvSpPr>
        <dsp:cNvPr id="0" name=""/>
        <dsp:cNvSpPr/>
      </dsp:nvSpPr>
      <dsp:spPr>
        <a:xfrm rot="10800000">
          <a:off x="1188664" y="3159717"/>
          <a:ext cx="3914489" cy="810737"/>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7513" tIns="34290" rIns="64008" bIns="34290" numCol="1" spcCol="1270" anchor="ctr" anchorCtr="0">
          <a:noAutofit/>
        </a:bodyPr>
        <a:lstStyle/>
        <a:p>
          <a:pPr lvl="0" algn="just" defTabSz="400050">
            <a:lnSpc>
              <a:spcPct val="90000"/>
            </a:lnSpc>
            <a:spcBef>
              <a:spcPct val="0"/>
            </a:spcBef>
            <a:spcAft>
              <a:spcPct val="35000"/>
            </a:spcAft>
          </a:pPr>
          <a:r>
            <a:rPr lang="es-MX" sz="900" kern="1200">
              <a:latin typeface="Montserrat ExtraLight" panose="00000300000000000000" pitchFamily="2" charset="0"/>
            </a:rPr>
            <a:t>Oposición: es el derecho que tiene el titular de solicitar que sus datos personales no se utilicen para ciertos fines, o de requerir quese concluya el uso de los mismos a fin de evitar un daño a su persona, cuando ello resulte procedente</a:t>
          </a:r>
          <a:r>
            <a:rPr lang="es-MX" sz="800" kern="1200">
              <a:latin typeface="Montserrat ExtraLight" panose="00000300000000000000" pitchFamily="2" charset="0"/>
            </a:rPr>
            <a:t>.</a:t>
          </a:r>
        </a:p>
      </dsp:txBody>
      <dsp:txXfrm rot="10800000">
        <a:off x="1391348" y="3159717"/>
        <a:ext cx="3711805" cy="810737"/>
      </dsp:txXfrm>
    </dsp:sp>
    <dsp:sp modelId="{0072A70F-822B-4013-8745-C831E85ADE05}">
      <dsp:nvSpPr>
        <dsp:cNvPr id="0" name=""/>
        <dsp:cNvSpPr/>
      </dsp:nvSpPr>
      <dsp:spPr>
        <a:xfrm>
          <a:off x="783295" y="3159717"/>
          <a:ext cx="810737" cy="810737"/>
        </a:xfrm>
        <a:prstGeom prst="ellipse">
          <a:avLst/>
        </a:prstGeom>
        <a:blipFill rotWithShape="1">
          <a:blip xmlns:r="http://schemas.openxmlformats.org/officeDocument/2006/relationships" r:embed="rId4"/>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72D843-E71B-43C1-A4E1-2F61C8B19B72}">
      <dsp:nvSpPr>
        <dsp:cNvPr id="0" name=""/>
        <dsp:cNvSpPr/>
      </dsp:nvSpPr>
      <dsp:spPr>
        <a:xfrm>
          <a:off x="4269" y="669680"/>
          <a:ext cx="1276108" cy="765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latin typeface="Montserrat Light" panose="00000400000000000000" pitchFamily="2" charset="0"/>
            </a:rPr>
            <a:t>Datos personales en formato estructurado, de uso común y lectura mecánica</a:t>
          </a:r>
        </a:p>
      </dsp:txBody>
      <dsp:txXfrm>
        <a:off x="26695" y="692106"/>
        <a:ext cx="1231256" cy="720812"/>
      </dsp:txXfrm>
    </dsp:sp>
    <dsp:sp modelId="{7D6D7B15-0CEF-4A9E-90A2-9980F5792055}">
      <dsp:nvSpPr>
        <dsp:cNvPr id="0" name=""/>
        <dsp:cNvSpPr/>
      </dsp:nvSpPr>
      <dsp:spPr>
        <a:xfrm>
          <a:off x="1418530" y="894275"/>
          <a:ext cx="292883" cy="3164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MX" sz="1300" kern="1200"/>
        </a:p>
      </dsp:txBody>
      <dsp:txXfrm>
        <a:off x="1418530" y="957570"/>
        <a:ext cx="205018" cy="189884"/>
      </dsp:txXfrm>
    </dsp:sp>
    <dsp:sp modelId="{8A2BC70E-C51E-4A3B-8DD9-B8D90CDE18F1}">
      <dsp:nvSpPr>
        <dsp:cNvPr id="0" name=""/>
        <dsp:cNvSpPr/>
      </dsp:nvSpPr>
      <dsp:spPr>
        <a:xfrm>
          <a:off x="1832988" y="669680"/>
          <a:ext cx="1276108" cy="765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latin typeface="Montserrat Light" panose="00000400000000000000" pitchFamily="2" charset="0"/>
            </a:rPr>
            <a:t>Ejercicio del derecho de portabilidad</a:t>
          </a:r>
        </a:p>
      </dsp:txBody>
      <dsp:txXfrm>
        <a:off x="1855414" y="692106"/>
        <a:ext cx="1231256" cy="720812"/>
      </dsp:txXfrm>
    </dsp:sp>
    <dsp:sp modelId="{12C2CD28-4694-48E7-B44A-56731DC5C254}">
      <dsp:nvSpPr>
        <dsp:cNvPr id="0" name=""/>
        <dsp:cNvSpPr/>
      </dsp:nvSpPr>
      <dsp:spPr>
        <a:xfrm>
          <a:off x="3226165" y="894275"/>
          <a:ext cx="248186" cy="3164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MX" sz="1300" kern="1200"/>
        </a:p>
      </dsp:txBody>
      <dsp:txXfrm>
        <a:off x="3226165" y="957570"/>
        <a:ext cx="173730" cy="189884"/>
      </dsp:txXfrm>
    </dsp:sp>
    <dsp:sp modelId="{5A212A90-1426-4D93-BC8F-2D9A1E2AE8A8}">
      <dsp:nvSpPr>
        <dsp:cNvPr id="0" name=""/>
        <dsp:cNvSpPr/>
      </dsp:nvSpPr>
      <dsp:spPr>
        <a:xfrm>
          <a:off x="3577372" y="669680"/>
          <a:ext cx="1276108" cy="765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latin typeface="Montserrat Light" panose="00000400000000000000" pitchFamily="2" charset="0"/>
            </a:rPr>
            <a:t>Transmisión de los datos personales a otro responsable</a:t>
          </a:r>
        </a:p>
      </dsp:txBody>
      <dsp:txXfrm>
        <a:off x="3599798" y="692106"/>
        <a:ext cx="1231256" cy="7208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BA950B-5085-4328-B8FB-9A8A69E2DC0A}">
      <dsp:nvSpPr>
        <dsp:cNvPr id="0" name=""/>
        <dsp:cNvSpPr/>
      </dsp:nvSpPr>
      <dsp:spPr>
        <a:xfrm>
          <a:off x="3315" y="2340"/>
          <a:ext cx="1431978" cy="1068941"/>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s-MX" sz="1000" kern="1200">
              <a:latin typeface="Montserrat Light" panose="00000400000000000000" pitchFamily="2" charset="0"/>
            </a:rPr>
            <a:t>Obtención</a:t>
          </a:r>
        </a:p>
        <a:p>
          <a:pPr marL="57150" lvl="1" indent="-57150" algn="l" defTabSz="444500">
            <a:lnSpc>
              <a:spcPct val="90000"/>
            </a:lnSpc>
            <a:spcBef>
              <a:spcPct val="0"/>
            </a:spcBef>
            <a:spcAft>
              <a:spcPct val="15000"/>
            </a:spcAft>
            <a:buChar char="••"/>
          </a:pPr>
          <a:r>
            <a:rPr lang="es-MX" sz="1000" kern="1200">
              <a:latin typeface="Montserrat Light" panose="00000400000000000000" pitchFamily="2" charset="0"/>
            </a:rPr>
            <a:t>Almacenamiento</a:t>
          </a:r>
        </a:p>
        <a:p>
          <a:pPr marL="57150" lvl="1" indent="-57150" algn="l" defTabSz="444500">
            <a:lnSpc>
              <a:spcPct val="90000"/>
            </a:lnSpc>
            <a:spcBef>
              <a:spcPct val="0"/>
            </a:spcBef>
            <a:spcAft>
              <a:spcPct val="15000"/>
            </a:spcAft>
            <a:buChar char="••"/>
          </a:pPr>
          <a:r>
            <a:rPr lang="es-MX" sz="1000" kern="1200">
              <a:latin typeface="Montserrat Light" panose="00000400000000000000" pitchFamily="2" charset="0"/>
            </a:rPr>
            <a:t>Uso</a:t>
          </a:r>
        </a:p>
      </dsp:txBody>
      <dsp:txXfrm>
        <a:off x="28362" y="27387"/>
        <a:ext cx="1381884" cy="1043894"/>
      </dsp:txXfrm>
    </dsp:sp>
    <dsp:sp modelId="{270013F5-9336-423D-A2C2-DC06C5D03C29}">
      <dsp:nvSpPr>
        <dsp:cNvPr id="0" name=""/>
        <dsp:cNvSpPr/>
      </dsp:nvSpPr>
      <dsp:spPr>
        <a:xfrm>
          <a:off x="3315" y="1071281"/>
          <a:ext cx="1431978" cy="45964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0" rIns="40640" bIns="0" numCol="1" spcCol="1270" anchor="ctr" anchorCtr="0">
          <a:noAutofit/>
        </a:bodyPr>
        <a:lstStyle/>
        <a:p>
          <a:pPr lvl="0" algn="ctr" defTabSz="1422400">
            <a:lnSpc>
              <a:spcPct val="90000"/>
            </a:lnSpc>
            <a:spcBef>
              <a:spcPct val="0"/>
            </a:spcBef>
            <a:spcAft>
              <a:spcPct val="35000"/>
            </a:spcAft>
          </a:pPr>
          <a:endParaRPr lang="es-MX" sz="3200" kern="1200"/>
        </a:p>
      </dsp:txBody>
      <dsp:txXfrm>
        <a:off x="3315" y="1071281"/>
        <a:ext cx="1008435" cy="459644"/>
      </dsp:txXfrm>
    </dsp:sp>
    <dsp:sp modelId="{CDBA8CF1-7D5C-417F-B9D5-B5C321F6147F}">
      <dsp:nvSpPr>
        <dsp:cNvPr id="0" name=""/>
        <dsp:cNvSpPr/>
      </dsp:nvSpPr>
      <dsp:spPr>
        <a:xfrm>
          <a:off x="1052259" y="1144292"/>
          <a:ext cx="501192" cy="501192"/>
        </a:xfrm>
        <a:prstGeom prst="ellipse">
          <a:avLst/>
        </a:prstGeom>
        <a:blipFill rotWithShape="1">
          <a:blip xmlns:r="http://schemas.openxmlformats.org/officeDocument/2006/relationships" r:embed="rId1"/>
          <a:stretch>
            <a:fillRect/>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7D4A6D-11C7-4EB5-98F4-32B4BDA01752}">
      <dsp:nvSpPr>
        <dsp:cNvPr id="0" name=""/>
        <dsp:cNvSpPr/>
      </dsp:nvSpPr>
      <dsp:spPr>
        <a:xfrm>
          <a:off x="1677619" y="2340"/>
          <a:ext cx="1431978" cy="1068941"/>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s-MX" sz="1000" kern="1200">
              <a:latin typeface="Montserrat Light" panose="00000400000000000000" pitchFamily="2" charset="0"/>
            </a:rPr>
            <a:t>Procesamiento</a:t>
          </a:r>
        </a:p>
        <a:p>
          <a:pPr marL="57150" lvl="1" indent="-57150" algn="l" defTabSz="444500">
            <a:lnSpc>
              <a:spcPct val="90000"/>
            </a:lnSpc>
            <a:spcBef>
              <a:spcPct val="0"/>
            </a:spcBef>
            <a:spcAft>
              <a:spcPct val="15000"/>
            </a:spcAft>
            <a:buChar char="••"/>
          </a:pPr>
          <a:r>
            <a:rPr lang="es-MX" sz="1000" kern="1200">
              <a:latin typeface="Montserrat Light" panose="00000400000000000000" pitchFamily="2" charset="0"/>
            </a:rPr>
            <a:t>Divulgación</a:t>
          </a:r>
        </a:p>
        <a:p>
          <a:pPr marL="57150" lvl="1" indent="-57150" algn="l" defTabSz="444500">
            <a:lnSpc>
              <a:spcPct val="90000"/>
            </a:lnSpc>
            <a:spcBef>
              <a:spcPct val="0"/>
            </a:spcBef>
            <a:spcAft>
              <a:spcPct val="15000"/>
            </a:spcAft>
            <a:buChar char="••"/>
          </a:pPr>
          <a:r>
            <a:rPr lang="es-MX" sz="1000" kern="1200">
              <a:latin typeface="Montserrat Light" panose="00000400000000000000" pitchFamily="2" charset="0"/>
            </a:rPr>
            <a:t>Retención</a:t>
          </a:r>
        </a:p>
      </dsp:txBody>
      <dsp:txXfrm>
        <a:off x="1702666" y="27387"/>
        <a:ext cx="1381884" cy="1043894"/>
      </dsp:txXfrm>
    </dsp:sp>
    <dsp:sp modelId="{F267F73C-2261-481B-B5E4-145383567F95}">
      <dsp:nvSpPr>
        <dsp:cNvPr id="0" name=""/>
        <dsp:cNvSpPr/>
      </dsp:nvSpPr>
      <dsp:spPr>
        <a:xfrm>
          <a:off x="1677619" y="1071281"/>
          <a:ext cx="1431978" cy="45964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0" rIns="40640" bIns="0" numCol="1" spcCol="1270" anchor="ctr" anchorCtr="0">
          <a:noAutofit/>
        </a:bodyPr>
        <a:lstStyle/>
        <a:p>
          <a:pPr lvl="0" algn="ctr" defTabSz="1422400">
            <a:lnSpc>
              <a:spcPct val="90000"/>
            </a:lnSpc>
            <a:spcBef>
              <a:spcPct val="0"/>
            </a:spcBef>
            <a:spcAft>
              <a:spcPct val="35000"/>
            </a:spcAft>
          </a:pPr>
          <a:endParaRPr lang="es-MX" sz="3200" kern="1200"/>
        </a:p>
      </dsp:txBody>
      <dsp:txXfrm>
        <a:off x="1677619" y="1071281"/>
        <a:ext cx="1008435" cy="459644"/>
      </dsp:txXfrm>
    </dsp:sp>
    <dsp:sp modelId="{FDC297B2-2824-4EB0-951F-9A855D05332F}">
      <dsp:nvSpPr>
        <dsp:cNvPr id="0" name=""/>
        <dsp:cNvSpPr/>
      </dsp:nvSpPr>
      <dsp:spPr>
        <a:xfrm>
          <a:off x="2769144" y="1118741"/>
          <a:ext cx="501192" cy="501192"/>
        </a:xfrm>
        <a:prstGeom prst="ellipse">
          <a:avLst/>
        </a:prstGeom>
        <a:blipFill rotWithShape="1">
          <a:blip xmlns:r="http://schemas.openxmlformats.org/officeDocument/2006/relationships" r:embed="rId1"/>
          <a:stretch>
            <a:fillRect/>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B11EFF-D9ED-4599-96DF-68E75478D1F5}">
      <dsp:nvSpPr>
        <dsp:cNvPr id="0" name=""/>
        <dsp:cNvSpPr/>
      </dsp:nvSpPr>
      <dsp:spPr>
        <a:xfrm>
          <a:off x="3351923" y="2340"/>
          <a:ext cx="1431978" cy="1068941"/>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just" defTabSz="355600">
            <a:lnSpc>
              <a:spcPct val="90000"/>
            </a:lnSpc>
            <a:spcBef>
              <a:spcPct val="0"/>
            </a:spcBef>
            <a:spcAft>
              <a:spcPct val="15000"/>
            </a:spcAft>
            <a:buChar char="••"/>
          </a:pPr>
          <a:r>
            <a:rPr lang="es-MX" sz="800" kern="1200">
              <a:latin typeface="Montserrat Light" panose="00000400000000000000" pitchFamily="2" charset="0"/>
            </a:rPr>
            <a:t>Destrucción.</a:t>
          </a:r>
        </a:p>
        <a:p>
          <a:pPr marL="57150" lvl="1" indent="-57150" algn="just" defTabSz="355600">
            <a:lnSpc>
              <a:spcPct val="90000"/>
            </a:lnSpc>
            <a:spcBef>
              <a:spcPct val="0"/>
            </a:spcBef>
            <a:spcAft>
              <a:spcPct val="15000"/>
            </a:spcAft>
            <a:buChar char="••"/>
          </a:pPr>
          <a:endParaRPr lang="es-MX" sz="800" kern="1200">
            <a:latin typeface="Montserrat Light" panose="00000400000000000000" pitchFamily="2" charset="0"/>
          </a:endParaRPr>
        </a:p>
        <a:p>
          <a:pPr marL="57150" lvl="1" indent="-57150" algn="just" defTabSz="355600">
            <a:lnSpc>
              <a:spcPct val="90000"/>
            </a:lnSpc>
            <a:spcBef>
              <a:spcPct val="0"/>
            </a:spcBef>
            <a:spcAft>
              <a:spcPct val="15000"/>
            </a:spcAft>
            <a:buChar char="••"/>
          </a:pPr>
          <a:r>
            <a:rPr lang="es-MX" sz="800" kern="1200">
              <a:latin typeface="Montserrat Light" panose="00000400000000000000" pitchFamily="2" charset="0"/>
            </a:rPr>
            <a:t>Cualquier otra operación realizada durante dicho ciclo en función de las finalidades para las que fueron recabados</a:t>
          </a:r>
          <a:r>
            <a:rPr lang="es-MX" sz="800" kern="1200"/>
            <a:t>.</a:t>
          </a:r>
        </a:p>
      </dsp:txBody>
      <dsp:txXfrm>
        <a:off x="3376970" y="27387"/>
        <a:ext cx="1381884" cy="1043894"/>
      </dsp:txXfrm>
    </dsp:sp>
    <dsp:sp modelId="{18875A09-0BD2-4CFB-B940-E66457CF0BDF}">
      <dsp:nvSpPr>
        <dsp:cNvPr id="0" name=""/>
        <dsp:cNvSpPr/>
      </dsp:nvSpPr>
      <dsp:spPr>
        <a:xfrm>
          <a:off x="3351923" y="1071281"/>
          <a:ext cx="1431978" cy="45964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0" rIns="40640" bIns="0" numCol="1" spcCol="1270" anchor="ctr" anchorCtr="0">
          <a:noAutofit/>
        </a:bodyPr>
        <a:lstStyle/>
        <a:p>
          <a:pPr lvl="0" algn="ctr" defTabSz="1422400">
            <a:lnSpc>
              <a:spcPct val="90000"/>
            </a:lnSpc>
            <a:spcBef>
              <a:spcPct val="0"/>
            </a:spcBef>
            <a:spcAft>
              <a:spcPct val="35000"/>
            </a:spcAft>
          </a:pPr>
          <a:endParaRPr lang="es-MX" sz="3200" kern="1200"/>
        </a:p>
      </dsp:txBody>
      <dsp:txXfrm>
        <a:off x="3351923" y="1071281"/>
        <a:ext cx="1008435" cy="459644"/>
      </dsp:txXfrm>
    </dsp:sp>
    <dsp:sp modelId="{2AA6A6BE-D4B5-4D36-BFFC-74CD5DAD99D9}">
      <dsp:nvSpPr>
        <dsp:cNvPr id="0" name=""/>
        <dsp:cNvSpPr/>
      </dsp:nvSpPr>
      <dsp:spPr>
        <a:xfrm>
          <a:off x="4400867" y="1144292"/>
          <a:ext cx="501192" cy="501192"/>
        </a:xfrm>
        <a:prstGeom prst="ellipse">
          <a:avLst/>
        </a:prstGeom>
        <a:blipFill rotWithShape="1">
          <a:blip xmlns:r="http://schemas.openxmlformats.org/officeDocument/2006/relationships" r:embed="rId1"/>
          <a:stretch>
            <a:fillRect/>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BF90C-BE93-43D7-B9A9-6B5D27181F56}">
      <dsp:nvSpPr>
        <dsp:cNvPr id="0" name=""/>
        <dsp:cNvSpPr/>
      </dsp:nvSpPr>
      <dsp:spPr>
        <a:xfrm>
          <a:off x="3055773" y="2036057"/>
          <a:ext cx="1473967" cy="9547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s-MX" sz="700" kern="1200">
              <a:solidFill>
                <a:sysClr val="windowText" lastClr="000000"/>
              </a:solidFill>
              <a:latin typeface="Montserrat Light" panose="00000400000000000000" pitchFamily="2" charset="0"/>
            </a:rPr>
            <a:t>Archivo de ladocumentación relativa al tratamiento, ya sea administrativo o jurisdiccional,</a:t>
          </a:r>
        </a:p>
      </dsp:txBody>
      <dsp:txXfrm>
        <a:off x="3518937" y="2295730"/>
        <a:ext cx="989828" cy="674149"/>
      </dsp:txXfrm>
    </dsp:sp>
    <dsp:sp modelId="{93F4FD01-C5D5-4612-84C8-E9E67A5E04CB}">
      <dsp:nvSpPr>
        <dsp:cNvPr id="0" name=""/>
        <dsp:cNvSpPr/>
      </dsp:nvSpPr>
      <dsp:spPr>
        <a:xfrm>
          <a:off x="396016" y="2036057"/>
          <a:ext cx="1473967" cy="9547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s-MX" sz="900" kern="1200">
              <a:latin typeface="Montserrat Light" panose="00000400000000000000" pitchFamily="2" charset="0"/>
            </a:rPr>
            <a:t>Baja de la infomación o destrucción.</a:t>
          </a:r>
        </a:p>
      </dsp:txBody>
      <dsp:txXfrm>
        <a:off x="416990" y="2295730"/>
        <a:ext cx="989828" cy="674149"/>
      </dsp:txXfrm>
    </dsp:sp>
    <dsp:sp modelId="{5E5E21F8-B6B0-41CE-B8AA-BB5497F079DF}">
      <dsp:nvSpPr>
        <dsp:cNvPr id="0" name=""/>
        <dsp:cNvSpPr/>
      </dsp:nvSpPr>
      <dsp:spPr>
        <a:xfrm>
          <a:off x="2816143" y="-3"/>
          <a:ext cx="1648086" cy="98323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s-MX" sz="900" kern="1200">
              <a:latin typeface="Montserrat Light" panose="00000400000000000000" pitchFamily="2" charset="0"/>
            </a:rPr>
            <a:t>Operaciones realizadas para el cumplimiento de la finalidad del tratamiento.</a:t>
          </a:r>
        </a:p>
      </dsp:txBody>
      <dsp:txXfrm>
        <a:off x="3332168" y="21596"/>
        <a:ext cx="1110462" cy="694231"/>
      </dsp:txXfrm>
    </dsp:sp>
    <dsp:sp modelId="{7C915BB6-49AF-4044-BDB8-E80BABE5B8BA}">
      <dsp:nvSpPr>
        <dsp:cNvPr id="0" name=""/>
        <dsp:cNvSpPr/>
      </dsp:nvSpPr>
      <dsp:spPr>
        <a:xfrm>
          <a:off x="431627" y="10666"/>
          <a:ext cx="1473967" cy="95479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just" defTabSz="444500">
            <a:lnSpc>
              <a:spcPct val="90000"/>
            </a:lnSpc>
            <a:spcBef>
              <a:spcPct val="0"/>
            </a:spcBef>
            <a:spcAft>
              <a:spcPct val="15000"/>
            </a:spcAft>
            <a:buChar char="••"/>
          </a:pPr>
          <a:r>
            <a:rPr lang="es-MX" sz="1000" kern="1200">
              <a:latin typeface="Montserrat Light" panose="00000400000000000000" pitchFamily="2" charset="0"/>
            </a:rPr>
            <a:t>Operaciones realizadas para recabar los datos personales.</a:t>
          </a:r>
        </a:p>
      </dsp:txBody>
      <dsp:txXfrm>
        <a:off x="452601" y="31640"/>
        <a:ext cx="989828" cy="674149"/>
      </dsp:txXfrm>
    </dsp:sp>
    <dsp:sp modelId="{9B1C9F1C-A1F2-40CA-95F7-89C9D6EF6387}">
      <dsp:nvSpPr>
        <dsp:cNvPr id="0" name=""/>
        <dsp:cNvSpPr/>
      </dsp:nvSpPr>
      <dsp:spPr>
        <a:xfrm>
          <a:off x="1092791" y="173628"/>
          <a:ext cx="1291959" cy="1291959"/>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t>Obtención</a:t>
          </a:r>
        </a:p>
      </dsp:txBody>
      <dsp:txXfrm>
        <a:off x="1471197" y="552034"/>
        <a:ext cx="913553" cy="913553"/>
      </dsp:txXfrm>
    </dsp:sp>
    <dsp:sp modelId="{EF2985FF-C802-4CC8-8067-A961F289EDE3}">
      <dsp:nvSpPr>
        <dsp:cNvPr id="0" name=""/>
        <dsp:cNvSpPr/>
      </dsp:nvSpPr>
      <dsp:spPr>
        <a:xfrm rot="5400000">
          <a:off x="2444424" y="173628"/>
          <a:ext cx="1291959" cy="1291959"/>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t>Uso</a:t>
          </a:r>
        </a:p>
      </dsp:txBody>
      <dsp:txXfrm rot="-5400000">
        <a:off x="2444424" y="552034"/>
        <a:ext cx="913553" cy="913553"/>
      </dsp:txXfrm>
    </dsp:sp>
    <dsp:sp modelId="{2C9C2919-E85A-4AFC-A853-F806909DF75B}">
      <dsp:nvSpPr>
        <dsp:cNvPr id="0" name=""/>
        <dsp:cNvSpPr/>
      </dsp:nvSpPr>
      <dsp:spPr>
        <a:xfrm rot="10800000">
          <a:off x="2444424" y="1525262"/>
          <a:ext cx="1291959" cy="1291959"/>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t>Archivo </a:t>
          </a:r>
        </a:p>
      </dsp:txBody>
      <dsp:txXfrm rot="10800000">
        <a:off x="2444424" y="1525262"/>
        <a:ext cx="913553" cy="913553"/>
      </dsp:txXfrm>
    </dsp:sp>
    <dsp:sp modelId="{964C8F8A-0EB5-4E0F-80E1-FAE4E35B2B70}">
      <dsp:nvSpPr>
        <dsp:cNvPr id="0" name=""/>
        <dsp:cNvSpPr/>
      </dsp:nvSpPr>
      <dsp:spPr>
        <a:xfrm rot="16200000">
          <a:off x="1092791" y="1525262"/>
          <a:ext cx="1291959" cy="1291959"/>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t>Eliminación</a:t>
          </a:r>
        </a:p>
      </dsp:txBody>
      <dsp:txXfrm rot="5400000">
        <a:off x="1471197" y="1525262"/>
        <a:ext cx="913553" cy="913553"/>
      </dsp:txXfrm>
    </dsp:sp>
    <dsp:sp modelId="{60F60EFC-4F32-4C50-9DE1-C187391A98FD}">
      <dsp:nvSpPr>
        <dsp:cNvPr id="0" name=""/>
        <dsp:cNvSpPr/>
      </dsp:nvSpPr>
      <dsp:spPr>
        <a:xfrm>
          <a:off x="2191552" y="1226888"/>
          <a:ext cx="446069" cy="387886"/>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119565BE-0740-4480-95F3-75E57E80DC6C}">
      <dsp:nvSpPr>
        <dsp:cNvPr id="0" name=""/>
        <dsp:cNvSpPr/>
      </dsp:nvSpPr>
      <dsp:spPr>
        <a:xfrm rot="10800000">
          <a:off x="2191552" y="1376075"/>
          <a:ext cx="446069" cy="387886"/>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692BE9-0468-4427-8EF4-BBF71005E3DE}">
      <dsp:nvSpPr>
        <dsp:cNvPr id="0" name=""/>
        <dsp:cNvSpPr/>
      </dsp:nvSpPr>
      <dsp:spPr>
        <a:xfrm rot="5391328">
          <a:off x="-204240" y="1292290"/>
          <a:ext cx="956974" cy="1209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3D2CE2-0809-4207-9BAA-1FFC330CF1F5}">
      <dsp:nvSpPr>
        <dsp:cNvPr id="0" name=""/>
        <dsp:cNvSpPr/>
      </dsp:nvSpPr>
      <dsp:spPr>
        <a:xfrm>
          <a:off x="0" y="670976"/>
          <a:ext cx="1344169" cy="806501"/>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latin typeface="Montserrat Light" panose="00000400000000000000" pitchFamily="2" charset="0"/>
            </a:rPr>
            <a:t>Existan riesgos inherentes a los datos personales a tratar.</a:t>
          </a:r>
        </a:p>
      </dsp:txBody>
      <dsp:txXfrm>
        <a:off x="23622" y="694598"/>
        <a:ext cx="1296925" cy="759257"/>
      </dsp:txXfrm>
    </dsp:sp>
    <dsp:sp modelId="{6FAE214D-92EE-419D-B129-B910DDFA88E9}">
      <dsp:nvSpPr>
        <dsp:cNvPr id="0" name=""/>
        <dsp:cNvSpPr/>
      </dsp:nvSpPr>
      <dsp:spPr>
        <a:xfrm rot="5400000">
          <a:off x="-224404" y="2279045"/>
          <a:ext cx="999715" cy="1209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D698C1-77A0-4506-BCBF-7D2BA0F8EE77}">
      <dsp:nvSpPr>
        <dsp:cNvPr id="0" name=""/>
        <dsp:cNvSpPr/>
      </dsp:nvSpPr>
      <dsp:spPr>
        <a:xfrm>
          <a:off x="2413" y="1636359"/>
          <a:ext cx="1344169" cy="806501"/>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MX" sz="1000" kern="1200">
              <a:latin typeface="Montserrat Light" panose="00000400000000000000" pitchFamily="2" charset="0"/>
            </a:rPr>
            <a:t>Se traten datos personales sensibles</a:t>
          </a:r>
        </a:p>
      </dsp:txBody>
      <dsp:txXfrm>
        <a:off x="26035" y="1659981"/>
        <a:ext cx="1296925" cy="759257"/>
      </dsp:txXfrm>
    </dsp:sp>
    <dsp:sp modelId="{61E65BDB-D0D3-41E0-A47F-A29A6E04AA7D}">
      <dsp:nvSpPr>
        <dsp:cNvPr id="0" name=""/>
        <dsp:cNvSpPr/>
      </dsp:nvSpPr>
      <dsp:spPr>
        <a:xfrm rot="74">
          <a:off x="296325" y="2885233"/>
          <a:ext cx="2067841" cy="1209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9C4F984-3D62-48DB-B362-DC3160278DE2}">
      <dsp:nvSpPr>
        <dsp:cNvPr id="0" name=""/>
        <dsp:cNvSpPr/>
      </dsp:nvSpPr>
      <dsp:spPr>
        <a:xfrm>
          <a:off x="2413" y="2644485"/>
          <a:ext cx="1344169" cy="806501"/>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MX" sz="1000" kern="1200">
              <a:latin typeface="Montserrat Light" panose="00000400000000000000" pitchFamily="2" charset="0"/>
            </a:rPr>
            <a:t>Se efectúen o pretendan efectuar transferencias de datos personales</a:t>
          </a:r>
          <a:r>
            <a:rPr lang="es-MX" sz="600" kern="1200"/>
            <a:t>,</a:t>
          </a:r>
        </a:p>
      </dsp:txBody>
      <dsp:txXfrm>
        <a:off x="26035" y="2668107"/>
        <a:ext cx="1296925" cy="759257"/>
      </dsp:txXfrm>
    </dsp:sp>
    <dsp:sp modelId="{136DFDED-D44C-430A-A6B9-1946B02230B6}">
      <dsp:nvSpPr>
        <dsp:cNvPr id="0" name=""/>
        <dsp:cNvSpPr/>
      </dsp:nvSpPr>
      <dsp:spPr>
        <a:xfrm rot="16113864">
          <a:off x="1758695" y="2066031"/>
          <a:ext cx="1140114" cy="1209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0795F7C-1A35-45EE-968B-C53CC71E1EC4}">
      <dsp:nvSpPr>
        <dsp:cNvPr id="0" name=""/>
        <dsp:cNvSpPr/>
      </dsp:nvSpPr>
      <dsp:spPr>
        <a:xfrm>
          <a:off x="1892705" y="2361452"/>
          <a:ext cx="1698747" cy="108953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just" defTabSz="311150">
            <a:lnSpc>
              <a:spcPct val="90000"/>
            </a:lnSpc>
            <a:spcBef>
              <a:spcPct val="0"/>
            </a:spcBef>
            <a:spcAft>
              <a:spcPct val="35000"/>
            </a:spcAft>
          </a:pPr>
          <a:r>
            <a:rPr lang="es-MX" sz="700" kern="1200">
              <a:latin typeface="Montserrat Light" panose="00000400000000000000" pitchFamily="2" charset="0"/>
            </a:rPr>
            <a:t>Realizar transferencias internacionales a países que no cuenten en su derecho interno con garantías suficientes y equivalentes para asegurar la debida protección de los datos personales, conforme al sistema jurídico mexicano en la materia</a:t>
          </a:r>
        </a:p>
      </dsp:txBody>
      <dsp:txXfrm>
        <a:off x="1924616" y="2393363"/>
        <a:ext cx="1634925" cy="1025713"/>
      </dsp:txXfrm>
    </dsp:sp>
    <dsp:sp modelId="{475ED916-CB7A-443A-AF5D-0722ED1F3DBF}">
      <dsp:nvSpPr>
        <dsp:cNvPr id="0" name=""/>
        <dsp:cNvSpPr/>
      </dsp:nvSpPr>
      <dsp:spPr>
        <a:xfrm rot="16200000">
          <a:off x="1834525" y="1007796"/>
          <a:ext cx="959890" cy="1209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B35207-F8F2-4AC5-9532-DA9B7FF0BCB2}">
      <dsp:nvSpPr>
        <dsp:cNvPr id="0" name=""/>
        <dsp:cNvSpPr/>
      </dsp:nvSpPr>
      <dsp:spPr>
        <a:xfrm>
          <a:off x="1808910" y="1353325"/>
          <a:ext cx="1809211" cy="806501"/>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just" defTabSz="355600">
            <a:lnSpc>
              <a:spcPct val="90000"/>
            </a:lnSpc>
            <a:spcBef>
              <a:spcPct val="0"/>
            </a:spcBef>
            <a:spcAft>
              <a:spcPct val="35000"/>
            </a:spcAft>
          </a:pPr>
          <a:r>
            <a:rPr lang="es-MX" sz="800" kern="1200">
              <a:latin typeface="Montserrat Light" panose="00000400000000000000" pitchFamily="2" charset="0"/>
            </a:rPr>
            <a:t>Permitir el acceso de terceros a una gran cantidad de datos personales que anteriormente no tenían acceso, ya sea, entregándolos, recibiéndolos y/o poniéndolos a su disposición en cualquier forma.</a:t>
          </a:r>
        </a:p>
      </dsp:txBody>
      <dsp:txXfrm>
        <a:off x="1832532" y="1376947"/>
        <a:ext cx="1761967" cy="759257"/>
      </dsp:txXfrm>
    </dsp:sp>
    <dsp:sp modelId="{A4A65924-7302-41DE-91C0-16A378DD0115}">
      <dsp:nvSpPr>
        <dsp:cNvPr id="0" name=""/>
        <dsp:cNvSpPr/>
      </dsp:nvSpPr>
      <dsp:spPr>
        <a:xfrm rot="21599935">
          <a:off x="2326814" y="660346"/>
          <a:ext cx="2202035" cy="1209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E040C3-43D4-4648-900F-1641182FC231}">
      <dsp:nvSpPr>
        <dsp:cNvPr id="0" name=""/>
        <dsp:cNvSpPr/>
      </dsp:nvSpPr>
      <dsp:spPr>
        <a:xfrm>
          <a:off x="1790158" y="425687"/>
          <a:ext cx="1846713" cy="726012"/>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MX" sz="1000" kern="1200">
              <a:latin typeface="Montserrat Light" panose="00000400000000000000" pitchFamily="2" charset="0"/>
            </a:rPr>
            <a:t>Cambien la o las finalidades que justificaron el origen de determinado tratamiento de datos personales.</a:t>
          </a:r>
        </a:p>
      </dsp:txBody>
      <dsp:txXfrm>
        <a:off x="1811422" y="446951"/>
        <a:ext cx="1804185" cy="683484"/>
      </dsp:txXfrm>
    </dsp:sp>
    <dsp:sp modelId="{014C51E8-76AF-4231-BD3A-3BDA777E3A9B}">
      <dsp:nvSpPr>
        <dsp:cNvPr id="0" name=""/>
        <dsp:cNvSpPr/>
      </dsp:nvSpPr>
      <dsp:spPr>
        <a:xfrm>
          <a:off x="4080448" y="425687"/>
          <a:ext cx="1670237" cy="105542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just" defTabSz="355600">
            <a:lnSpc>
              <a:spcPct val="90000"/>
            </a:lnSpc>
            <a:spcBef>
              <a:spcPct val="0"/>
            </a:spcBef>
            <a:spcAft>
              <a:spcPct val="35000"/>
            </a:spcAft>
          </a:pPr>
          <a:r>
            <a:rPr lang="es-MX" sz="800" kern="1200">
              <a:latin typeface="Montserrat Light" panose="00000400000000000000" pitchFamily="2" charset="0"/>
            </a:rPr>
            <a:t>Incluir  nuevas categorías de datos personales a las bases de datos ya existentes, de tal forma que, en caso de presentarse una vulneración de seguridad, pudiera derivarse una afectación a la esfera personal de los titulares</a:t>
          </a:r>
        </a:p>
      </dsp:txBody>
      <dsp:txXfrm>
        <a:off x="4111360" y="456599"/>
        <a:ext cx="1608413" cy="99359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5ADDE-DB25-4E5A-AF2E-AB678968B4E7}">
      <dsp:nvSpPr>
        <dsp:cNvPr id="0" name=""/>
        <dsp:cNvSpPr/>
      </dsp:nvSpPr>
      <dsp:spPr>
        <a:xfrm>
          <a:off x="0" y="119199"/>
          <a:ext cx="2594623" cy="648655"/>
        </a:xfrm>
        <a:prstGeom prst="roundRect">
          <a:avLst>
            <a:gd name="adj" fmla="val 10000"/>
          </a:avLst>
        </a:prstGeom>
        <a:gradFill rotWithShape="0">
          <a:gsLst>
            <a:gs pos="0">
              <a:schemeClr val="accent3">
                <a:alpha val="90000"/>
                <a:hueOff val="0"/>
                <a:satOff val="0"/>
                <a:lumOff val="0"/>
                <a:alphaOff val="0"/>
                <a:satMod val="103000"/>
                <a:lumMod val="102000"/>
                <a:tint val="94000"/>
              </a:schemeClr>
            </a:gs>
            <a:gs pos="50000">
              <a:schemeClr val="accent3">
                <a:alpha val="90000"/>
                <a:hueOff val="0"/>
                <a:satOff val="0"/>
                <a:lumOff val="0"/>
                <a:alphaOff val="0"/>
                <a:satMod val="110000"/>
                <a:lumMod val="100000"/>
                <a:shade val="100000"/>
              </a:schemeClr>
            </a:gs>
            <a:gs pos="100000">
              <a:schemeClr val="accent3">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just" defTabSz="355600">
            <a:lnSpc>
              <a:spcPct val="90000"/>
            </a:lnSpc>
            <a:spcBef>
              <a:spcPct val="0"/>
            </a:spcBef>
            <a:spcAft>
              <a:spcPct val="35000"/>
            </a:spcAft>
          </a:pPr>
          <a:r>
            <a:rPr lang="es-MX" sz="800" kern="1200">
              <a:latin typeface="Montserrat Light" panose="00000400000000000000" pitchFamily="2" charset="0"/>
            </a:rPr>
            <a:t>La descripción de la política, programa, sistema o plataforma informática, aplicación electrónica o cualquier otra tecnología que implique un tratamiento intensivo o relevante de datos personales que pretenda poner en operación o modificar</a:t>
          </a:r>
        </a:p>
      </dsp:txBody>
      <dsp:txXfrm>
        <a:off x="18998" y="138197"/>
        <a:ext cx="2556627" cy="610659"/>
      </dsp:txXfrm>
    </dsp:sp>
    <dsp:sp modelId="{42703463-6326-4FFA-A0C2-5AF2E00247F8}">
      <dsp:nvSpPr>
        <dsp:cNvPr id="0" name=""/>
        <dsp:cNvSpPr/>
      </dsp:nvSpPr>
      <dsp:spPr>
        <a:xfrm rot="5398858">
          <a:off x="1240699" y="786512"/>
          <a:ext cx="113514" cy="113514"/>
        </a:xfrm>
        <a:prstGeom prst="rightArrow">
          <a:avLst>
            <a:gd name="adj1" fmla="val 66700"/>
            <a:gd name="adj2" fmla="val 50000"/>
          </a:avLst>
        </a:prstGeom>
        <a:gradFill rotWithShape="0">
          <a:gsLst>
            <a:gs pos="0">
              <a:schemeClr val="accent3">
                <a:shade val="90000"/>
                <a:hueOff val="0"/>
                <a:satOff val="0"/>
                <a:lumOff val="0"/>
                <a:alphaOff val="0"/>
                <a:satMod val="103000"/>
                <a:lumMod val="102000"/>
                <a:tint val="94000"/>
              </a:schemeClr>
            </a:gs>
            <a:gs pos="50000">
              <a:schemeClr val="accent3">
                <a:shade val="90000"/>
                <a:hueOff val="0"/>
                <a:satOff val="0"/>
                <a:lumOff val="0"/>
                <a:alphaOff val="0"/>
                <a:satMod val="110000"/>
                <a:lumMod val="100000"/>
                <a:shade val="100000"/>
              </a:schemeClr>
            </a:gs>
            <a:gs pos="100000">
              <a:schemeClr val="accent3">
                <a:shade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E4E717E-749D-4DB6-88D3-BE44BAE363C8}">
      <dsp:nvSpPr>
        <dsp:cNvPr id="0" name=""/>
        <dsp:cNvSpPr/>
      </dsp:nvSpPr>
      <dsp:spPr>
        <a:xfrm>
          <a:off x="290" y="994884"/>
          <a:ext cx="2594623" cy="648655"/>
        </a:xfrm>
        <a:prstGeom prst="roundRect">
          <a:avLst>
            <a:gd name="adj" fmla="val 10000"/>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kern="1200">
              <a:latin typeface="Montserrat Light" panose="00000400000000000000" pitchFamily="2" charset="0"/>
            </a:rPr>
            <a:t>La justificación de la necesidad de tal implementación o modificación</a:t>
          </a:r>
        </a:p>
      </dsp:txBody>
      <dsp:txXfrm>
        <a:off x="19288" y="1013882"/>
        <a:ext cx="2556627" cy="610659"/>
      </dsp:txXfrm>
    </dsp:sp>
    <dsp:sp modelId="{641C3A3C-D0BA-4699-97EA-21CEEDEFCE55}">
      <dsp:nvSpPr>
        <dsp:cNvPr id="0" name=""/>
        <dsp:cNvSpPr/>
      </dsp:nvSpPr>
      <dsp:spPr>
        <a:xfrm rot="5287893">
          <a:off x="1255068" y="1700297"/>
          <a:ext cx="113635" cy="113514"/>
        </a:xfrm>
        <a:prstGeom prst="rightArrow">
          <a:avLst>
            <a:gd name="adj1" fmla="val 66700"/>
            <a:gd name="adj2" fmla="val 50000"/>
          </a:avLst>
        </a:prstGeom>
        <a:gradFill rotWithShape="0">
          <a:gsLst>
            <a:gs pos="0">
              <a:schemeClr val="accent3">
                <a:shade val="90000"/>
                <a:hueOff val="0"/>
                <a:satOff val="0"/>
                <a:lumOff val="7698"/>
                <a:alphaOff val="0"/>
                <a:satMod val="103000"/>
                <a:lumMod val="102000"/>
                <a:tint val="94000"/>
              </a:schemeClr>
            </a:gs>
            <a:gs pos="50000">
              <a:schemeClr val="accent3">
                <a:shade val="90000"/>
                <a:hueOff val="0"/>
                <a:satOff val="0"/>
                <a:lumOff val="7698"/>
                <a:alphaOff val="0"/>
                <a:satMod val="110000"/>
                <a:lumMod val="100000"/>
                <a:shade val="100000"/>
              </a:schemeClr>
            </a:gs>
            <a:gs pos="100000">
              <a:schemeClr val="accent3">
                <a:shade val="90000"/>
                <a:hueOff val="0"/>
                <a:satOff val="0"/>
                <a:lumOff val="769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23081B0-7831-479C-AEC3-ABEC5EBF6452}">
      <dsp:nvSpPr>
        <dsp:cNvPr id="0" name=""/>
        <dsp:cNvSpPr/>
      </dsp:nvSpPr>
      <dsp:spPr>
        <a:xfrm>
          <a:off x="28857" y="1870569"/>
          <a:ext cx="2594623" cy="648655"/>
        </a:xfrm>
        <a:prstGeom prst="roundRect">
          <a:avLst>
            <a:gd name="adj" fmla="val 10000"/>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es-MX" sz="1000" kern="1200">
              <a:latin typeface="Montserrat Light" panose="00000400000000000000" pitchFamily="2" charset="0"/>
            </a:rPr>
            <a:t>La representación del ciclo de vida de los datos personales a tratar</a:t>
          </a:r>
          <a:r>
            <a:rPr lang="es-MX" sz="1000" kern="1200"/>
            <a:t>.</a:t>
          </a:r>
        </a:p>
      </dsp:txBody>
      <dsp:txXfrm>
        <a:off x="47855" y="1889567"/>
        <a:ext cx="2556627" cy="610659"/>
      </dsp:txXfrm>
    </dsp:sp>
    <dsp:sp modelId="{28B11C5F-8842-498A-934C-7BACA5C5A65A}">
      <dsp:nvSpPr>
        <dsp:cNvPr id="0" name=""/>
        <dsp:cNvSpPr/>
      </dsp:nvSpPr>
      <dsp:spPr>
        <a:xfrm>
          <a:off x="2958161" y="119199"/>
          <a:ext cx="2594623" cy="648655"/>
        </a:xfrm>
        <a:prstGeom prst="roundRect">
          <a:avLst>
            <a:gd name="adj" fmla="val 10000"/>
          </a:avLst>
        </a:prstGeom>
        <a:gradFill rotWithShape="0">
          <a:gsLst>
            <a:gs pos="0">
              <a:schemeClr val="accent3">
                <a:alpha val="90000"/>
                <a:hueOff val="0"/>
                <a:satOff val="0"/>
                <a:lumOff val="0"/>
                <a:alphaOff val="-40000"/>
                <a:satMod val="103000"/>
                <a:lumMod val="102000"/>
                <a:tint val="94000"/>
              </a:schemeClr>
            </a:gs>
            <a:gs pos="81000">
              <a:schemeClr val="accent3">
                <a:alpha val="90000"/>
                <a:hueOff val="0"/>
                <a:satOff val="0"/>
                <a:lumOff val="0"/>
                <a:alphaOff val="-40000"/>
                <a:satMod val="110000"/>
                <a:lumMod val="100000"/>
                <a:shade val="100000"/>
              </a:schemeClr>
            </a:gs>
            <a:gs pos="37000">
              <a:schemeClr val="accent3">
                <a:alpha val="90000"/>
                <a:hueOff val="0"/>
                <a:satOff val="0"/>
                <a:lumOff val="0"/>
                <a:alpha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es-MX" sz="1000" kern="1200">
              <a:latin typeface="Montserrat Light" panose="00000400000000000000" pitchFamily="2" charset="0"/>
            </a:rPr>
            <a:t>La identificación, análisis y descripción de la gestión de los riesgos inherentes para la protección de los datos personales</a:t>
          </a:r>
        </a:p>
      </dsp:txBody>
      <dsp:txXfrm>
        <a:off x="2977159" y="138197"/>
        <a:ext cx="2556627" cy="610659"/>
      </dsp:txXfrm>
    </dsp:sp>
    <dsp:sp modelId="{59965746-23C5-41D6-AFED-468AE873A21D}">
      <dsp:nvSpPr>
        <dsp:cNvPr id="0" name=""/>
        <dsp:cNvSpPr/>
      </dsp:nvSpPr>
      <dsp:spPr>
        <a:xfrm rot="5400000">
          <a:off x="4198715" y="824612"/>
          <a:ext cx="113514" cy="113514"/>
        </a:xfrm>
        <a:prstGeom prst="rightArrow">
          <a:avLst>
            <a:gd name="adj1" fmla="val 66700"/>
            <a:gd name="adj2" fmla="val 50000"/>
          </a:avLst>
        </a:prstGeom>
        <a:gradFill rotWithShape="0">
          <a:gsLst>
            <a:gs pos="0">
              <a:schemeClr val="accent3">
                <a:shade val="90000"/>
                <a:hueOff val="0"/>
                <a:satOff val="0"/>
                <a:lumOff val="15397"/>
                <a:alphaOff val="0"/>
                <a:satMod val="103000"/>
                <a:lumMod val="102000"/>
                <a:tint val="94000"/>
              </a:schemeClr>
            </a:gs>
            <a:gs pos="50000">
              <a:schemeClr val="accent3">
                <a:shade val="90000"/>
                <a:hueOff val="0"/>
                <a:satOff val="0"/>
                <a:lumOff val="15397"/>
                <a:alphaOff val="0"/>
                <a:satMod val="110000"/>
                <a:lumMod val="100000"/>
                <a:shade val="100000"/>
              </a:schemeClr>
            </a:gs>
            <a:gs pos="100000">
              <a:schemeClr val="accent3">
                <a:shade val="90000"/>
                <a:hueOff val="0"/>
                <a:satOff val="0"/>
                <a:lumOff val="1539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593D9F-CB85-40B5-AC2D-622D1556D76E}">
      <dsp:nvSpPr>
        <dsp:cNvPr id="0" name=""/>
        <dsp:cNvSpPr/>
      </dsp:nvSpPr>
      <dsp:spPr>
        <a:xfrm>
          <a:off x="2958161" y="994884"/>
          <a:ext cx="2594623" cy="648655"/>
        </a:xfrm>
        <a:prstGeom prst="roundRect">
          <a:avLst>
            <a:gd name="adj" fmla="val 10000"/>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es-MX" sz="1000" kern="1200">
              <a:latin typeface="Montserrat Light" panose="00000400000000000000" pitchFamily="2" charset="0"/>
            </a:rPr>
            <a:t>El análisis de cumplimiento normativo en materia de protección de datos personales de conformidad con la Ley General y la normativa aplicable</a:t>
          </a:r>
        </a:p>
      </dsp:txBody>
      <dsp:txXfrm>
        <a:off x="2977159" y="1013882"/>
        <a:ext cx="2556627" cy="610659"/>
      </dsp:txXfrm>
    </dsp:sp>
    <dsp:sp modelId="{8D3332A6-94E0-4311-AD04-248E8F51D3A6}">
      <dsp:nvSpPr>
        <dsp:cNvPr id="0" name=""/>
        <dsp:cNvSpPr/>
      </dsp:nvSpPr>
      <dsp:spPr>
        <a:xfrm rot="5512107">
          <a:off x="4184371" y="1700297"/>
          <a:ext cx="113635" cy="113514"/>
        </a:xfrm>
        <a:prstGeom prst="rightArrow">
          <a:avLst>
            <a:gd name="adj1" fmla="val 66700"/>
            <a:gd name="adj2" fmla="val 50000"/>
          </a:avLst>
        </a:prstGeom>
        <a:gradFill rotWithShape="0">
          <a:gsLst>
            <a:gs pos="0">
              <a:schemeClr val="accent3">
                <a:shade val="90000"/>
                <a:hueOff val="0"/>
                <a:satOff val="0"/>
                <a:lumOff val="23095"/>
                <a:alphaOff val="0"/>
                <a:satMod val="103000"/>
                <a:lumMod val="102000"/>
                <a:tint val="94000"/>
              </a:schemeClr>
            </a:gs>
            <a:gs pos="50000">
              <a:schemeClr val="accent3">
                <a:shade val="90000"/>
                <a:hueOff val="0"/>
                <a:satOff val="0"/>
                <a:lumOff val="23095"/>
                <a:alphaOff val="0"/>
                <a:satMod val="110000"/>
                <a:lumMod val="100000"/>
                <a:shade val="100000"/>
              </a:schemeClr>
            </a:gs>
            <a:gs pos="100000">
              <a:schemeClr val="accent3">
                <a:shade val="90000"/>
                <a:hueOff val="0"/>
                <a:satOff val="0"/>
                <a:lumOff val="2309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861F136-1AD9-40C4-A800-916A0AA11842}">
      <dsp:nvSpPr>
        <dsp:cNvPr id="0" name=""/>
        <dsp:cNvSpPr/>
      </dsp:nvSpPr>
      <dsp:spPr>
        <a:xfrm>
          <a:off x="2929594" y="1870569"/>
          <a:ext cx="2594623" cy="648655"/>
        </a:xfrm>
        <a:prstGeom prst="roundRect">
          <a:avLst>
            <a:gd name="adj" fmla="val 10000"/>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es-MX" sz="1000" kern="1200">
              <a:latin typeface="Montserrat Light" panose="00000400000000000000" pitchFamily="2" charset="0"/>
            </a:rPr>
            <a:t>Cualquier otra información o documentos que se considere conveniente.</a:t>
          </a:r>
        </a:p>
      </dsp:txBody>
      <dsp:txXfrm>
        <a:off x="2948592" y="1889567"/>
        <a:ext cx="2556627" cy="61065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7.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61BE-259B-4FF3-9B1F-128EA14E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6721</Words>
  <Characters>36969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Ignacio Chávez</Company>
  <LinksUpToDate>false</LinksUpToDate>
  <CharactersWithSpaces>43603</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Dell755</cp:lastModifiedBy>
  <cp:revision>4</cp:revision>
  <cp:lastPrinted>2022-06-24T22:25:00Z</cp:lastPrinted>
  <dcterms:created xsi:type="dcterms:W3CDTF">2022-06-27T18:37:00Z</dcterms:created>
  <dcterms:modified xsi:type="dcterms:W3CDTF">2022-06-27T18:46:00Z</dcterms:modified>
</cp:coreProperties>
</file>